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901" w:rsidRPr="00475901" w:rsidRDefault="00475901" w:rsidP="00475901">
      <w:pPr>
        <w:pStyle w:val="a3"/>
        <w:spacing w:before="8" w:line="259" w:lineRule="auto"/>
        <w:ind w:right="843"/>
        <w:jc w:val="both"/>
      </w:pPr>
    </w:p>
    <w:p w:rsidR="00475901" w:rsidRPr="00475901" w:rsidRDefault="00475901" w:rsidP="00475901">
      <w:pPr>
        <w:pStyle w:val="a3"/>
        <w:spacing w:before="8" w:line="259" w:lineRule="auto"/>
        <w:ind w:left="527" w:right="843" w:firstLine="482"/>
        <w:jc w:val="center"/>
        <w:rPr>
          <w:sz w:val="44"/>
          <w:szCs w:val="44"/>
        </w:rPr>
      </w:pPr>
      <w:r w:rsidRPr="00475901">
        <w:rPr>
          <w:sz w:val="44"/>
          <w:szCs w:val="44"/>
        </w:rPr>
        <w:t>ООО «Техносоюз»</w:t>
      </w:r>
    </w:p>
    <w:p w:rsidR="00AD2847" w:rsidRDefault="00B1521C">
      <w:pPr>
        <w:pStyle w:val="a3"/>
        <w:spacing w:before="8" w:line="259" w:lineRule="auto"/>
        <w:ind w:left="527" w:right="843" w:firstLine="482"/>
        <w:jc w:val="both"/>
      </w:pPr>
      <w:r>
        <w:t>Все права защищены. Запрещено копировать данный материал без разрешения</w:t>
      </w:r>
      <w:r>
        <w:rPr>
          <w:spacing w:val="1"/>
        </w:rPr>
        <w:t xml:space="preserve"> </w:t>
      </w:r>
      <w:r>
        <w:t>компании-производителя. Эта инструкция предназначена только для данной серии</w:t>
      </w:r>
      <w:r>
        <w:rPr>
          <w:spacing w:val="1"/>
        </w:rPr>
        <w:t xml:space="preserve"> </w:t>
      </w:r>
      <w:r>
        <w:t>подъемников.</w:t>
      </w:r>
      <w:r>
        <w:rPr>
          <w:spacing w:val="1"/>
        </w:rPr>
        <w:t xml:space="preserve"> </w:t>
      </w:r>
      <w:r>
        <w:t>Компания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инструкции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отношении</w:t>
      </w:r>
      <w:r>
        <w:rPr>
          <w:spacing w:val="-9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моделей</w:t>
      </w:r>
      <w:r>
        <w:rPr>
          <w:spacing w:val="-9"/>
        </w:rPr>
        <w:t xml:space="preserve"> </w:t>
      </w:r>
      <w:r>
        <w:t>подъемников.</w:t>
      </w:r>
    </w:p>
    <w:p w:rsidR="00AD2847" w:rsidRDefault="00AD2847">
      <w:pPr>
        <w:pStyle w:val="a3"/>
        <w:spacing w:before="7"/>
        <w:rPr>
          <w:sz w:val="25"/>
        </w:rPr>
      </w:pPr>
    </w:p>
    <w:p w:rsidR="00AD2847" w:rsidRPr="00475901" w:rsidRDefault="00B1521C" w:rsidP="00475901">
      <w:pPr>
        <w:pStyle w:val="a3"/>
        <w:spacing w:line="259" w:lineRule="auto"/>
        <w:ind w:left="527" w:right="843"/>
        <w:jc w:val="both"/>
      </w:pPr>
      <w:r>
        <w:t>Компания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поломки</w:t>
      </w:r>
      <w:r>
        <w:rPr>
          <w:spacing w:val="-72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небрежной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некачественного</w:t>
      </w:r>
      <w:r>
        <w:rPr>
          <w:spacing w:val="1"/>
        </w:rPr>
        <w:t xml:space="preserve"> </w:t>
      </w:r>
      <w:r>
        <w:t>ремонта или обслуживания или несоблюдения требований эксплуатации подъемника</w:t>
      </w:r>
      <w:r>
        <w:rPr>
          <w:spacing w:val="1"/>
        </w:rPr>
        <w:t xml:space="preserve"> </w:t>
      </w:r>
      <w:r>
        <w:t>персоналом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третьими</w:t>
      </w:r>
      <w:r>
        <w:rPr>
          <w:spacing w:val="-7"/>
        </w:rPr>
        <w:t xml:space="preserve"> </w:t>
      </w:r>
      <w:r>
        <w:t>лицами.</w:t>
      </w:r>
    </w:p>
    <w:p w:rsidR="00AD2847" w:rsidRPr="00475901" w:rsidRDefault="00B1521C" w:rsidP="00475901">
      <w:pPr>
        <w:pStyle w:val="a3"/>
        <w:spacing w:line="324" w:lineRule="auto"/>
        <w:ind w:left="460" w:right="844" w:firstLine="480"/>
        <w:jc w:val="both"/>
      </w:pPr>
      <w:r>
        <w:t>Компания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поломку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неисправности,</w:t>
      </w:r>
      <w:r>
        <w:rPr>
          <w:spacing w:val="-11"/>
        </w:rPr>
        <w:t xml:space="preserve"> </w:t>
      </w:r>
      <w:r>
        <w:t>возникшие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9"/>
        </w:rPr>
        <w:t xml:space="preserve"> </w:t>
      </w:r>
      <w:r>
        <w:t>установки</w:t>
      </w:r>
      <w:r>
        <w:rPr>
          <w:spacing w:val="-9"/>
        </w:rPr>
        <w:t xml:space="preserve"> </w:t>
      </w:r>
      <w:r>
        <w:t>принадлежностей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запасных</w:t>
      </w:r>
      <w:r>
        <w:rPr>
          <w:spacing w:val="-12"/>
        </w:rPr>
        <w:t xml:space="preserve"> </w:t>
      </w:r>
      <w:r>
        <w:t>частей,</w:t>
      </w:r>
      <w:r>
        <w:rPr>
          <w:spacing w:val="-73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имеют</w:t>
      </w:r>
      <w:r>
        <w:rPr>
          <w:spacing w:val="-10"/>
        </w:rPr>
        <w:t xml:space="preserve"> </w:t>
      </w:r>
      <w:r>
        <w:t>одобрения</w:t>
      </w:r>
      <w:r>
        <w:rPr>
          <w:spacing w:val="-10"/>
        </w:rPr>
        <w:t xml:space="preserve"> </w:t>
      </w:r>
      <w:r>
        <w:t>компании-производителя.</w:t>
      </w:r>
    </w:p>
    <w:p w:rsidR="00AD2847" w:rsidRDefault="00B1521C">
      <w:pPr>
        <w:pStyle w:val="a3"/>
        <w:ind w:left="460"/>
        <w:jc w:val="both"/>
      </w:pPr>
      <w:r>
        <w:t>Подъемник</w:t>
      </w:r>
      <w:r>
        <w:rPr>
          <w:spacing w:val="5"/>
        </w:rPr>
        <w:t xml:space="preserve"> </w:t>
      </w:r>
      <w:r>
        <w:t>должен</w:t>
      </w:r>
      <w:r>
        <w:rPr>
          <w:spacing w:val="6"/>
        </w:rPr>
        <w:t xml:space="preserve"> </w:t>
      </w:r>
      <w:r>
        <w:t>эксплуатироваться</w:t>
      </w:r>
      <w:r>
        <w:rPr>
          <w:spacing w:val="3"/>
        </w:rPr>
        <w:t xml:space="preserve"> </w:t>
      </w:r>
      <w:r>
        <w:t>механиками</w:t>
      </w:r>
      <w:r>
        <w:rPr>
          <w:spacing w:val="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техническими</w:t>
      </w:r>
      <w:r>
        <w:rPr>
          <w:spacing w:val="5"/>
        </w:rPr>
        <w:t xml:space="preserve"> </w:t>
      </w:r>
      <w:r>
        <w:t>специалистами.</w:t>
      </w:r>
    </w:p>
    <w:p w:rsidR="00AD2847" w:rsidRDefault="00B1521C">
      <w:pPr>
        <w:pStyle w:val="Heading2"/>
        <w:spacing w:before="185"/>
        <w:ind w:left="2325"/>
        <w:rPr>
          <w:sz w:val="32"/>
        </w:rPr>
      </w:pPr>
      <w:r>
        <w:t>Эти</w:t>
      </w:r>
      <w:r>
        <w:rPr>
          <w:spacing w:val="-12"/>
        </w:rPr>
        <w:t xml:space="preserve"> </w:t>
      </w:r>
      <w:r>
        <w:t>изделия</w:t>
      </w:r>
      <w:r>
        <w:rPr>
          <w:spacing w:val="-10"/>
        </w:rPr>
        <w:t xml:space="preserve"> </w:t>
      </w:r>
      <w:r>
        <w:t>соответствуют</w:t>
      </w:r>
      <w:r>
        <w:rPr>
          <w:spacing w:val="-10"/>
        </w:rPr>
        <w:t xml:space="preserve"> </w:t>
      </w:r>
      <w:r>
        <w:t>требованиям</w:t>
      </w:r>
      <w:r>
        <w:rPr>
          <w:spacing w:val="-9"/>
        </w:rPr>
        <w:t xml:space="preserve"> </w:t>
      </w:r>
      <w:r>
        <w:rPr>
          <w:sz w:val="32"/>
        </w:rPr>
        <w:t>PICC</w:t>
      </w:r>
    </w:p>
    <w:p w:rsidR="00AD2847" w:rsidRDefault="00AD2847">
      <w:pPr>
        <w:pStyle w:val="a3"/>
        <w:spacing w:before="5"/>
        <w:rPr>
          <w:rFonts w:ascii="Arial"/>
          <w:b/>
          <w:sz w:val="49"/>
        </w:rPr>
      </w:pPr>
    </w:p>
    <w:p w:rsidR="00AD2847" w:rsidRDefault="00B1521C">
      <w:pPr>
        <w:pStyle w:val="a4"/>
        <w:spacing w:line="408" w:lineRule="auto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1272539</wp:posOffset>
            </wp:positionH>
            <wp:positionV relativeFrom="paragraph">
              <wp:posOffset>781530</wp:posOffset>
            </wp:positionV>
            <wp:extent cx="4744085" cy="382206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Двухстоечный</w:t>
      </w:r>
      <w:r>
        <w:rPr>
          <w:spacing w:val="-20"/>
        </w:rPr>
        <w:t xml:space="preserve"> </w:t>
      </w:r>
      <w:r>
        <w:rPr>
          <w:spacing w:val="-1"/>
        </w:rPr>
        <w:t>электрогидравлический</w:t>
      </w:r>
      <w:r>
        <w:rPr>
          <w:spacing w:val="-20"/>
        </w:rPr>
        <w:t xml:space="preserve"> </w:t>
      </w:r>
      <w:r>
        <w:t>подъемник</w:t>
      </w:r>
      <w:r>
        <w:rPr>
          <w:spacing w:val="-86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TS-5</w:t>
      </w: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rPr>
          <w:rFonts w:ascii="Arial"/>
          <w:b/>
          <w:sz w:val="36"/>
        </w:rPr>
      </w:pPr>
    </w:p>
    <w:p w:rsidR="00AD2847" w:rsidRDefault="00AD2847">
      <w:pPr>
        <w:pStyle w:val="a3"/>
        <w:spacing w:before="6"/>
        <w:rPr>
          <w:rFonts w:ascii="Arial"/>
          <w:b/>
          <w:sz w:val="38"/>
        </w:rPr>
      </w:pPr>
    </w:p>
    <w:p w:rsidR="00AD2847" w:rsidRDefault="00B1521C">
      <w:pPr>
        <w:pStyle w:val="a4"/>
        <w:ind w:right="1309"/>
      </w:pPr>
      <w:r>
        <w:t>Инструкция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установке,</w:t>
      </w:r>
      <w:r>
        <w:rPr>
          <w:spacing w:val="-10"/>
        </w:rPr>
        <w:t xml:space="preserve"> </w:t>
      </w:r>
      <w:r>
        <w:t>эксплуатации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обслуживанию</w:t>
      </w:r>
    </w:p>
    <w:p w:rsidR="00AD2847" w:rsidRDefault="00AD2847">
      <w:pPr>
        <w:sectPr w:rsidR="00AD2847">
          <w:headerReference w:type="default" r:id="rId8"/>
          <w:footerReference w:type="default" r:id="rId9"/>
          <w:type w:val="continuous"/>
          <w:pgSz w:w="11910" w:h="16840"/>
          <w:pgMar w:top="700" w:right="260" w:bottom="1280" w:left="440" w:header="502" w:footer="1085" w:gutter="0"/>
          <w:pgNumType w:start="1"/>
          <w:cols w:space="720"/>
        </w:sect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spacing w:before="5"/>
        <w:rPr>
          <w:rFonts w:ascii="Arial"/>
          <w:b/>
          <w:sz w:val="13"/>
        </w:rPr>
      </w:pPr>
    </w:p>
    <w:p w:rsidR="00AD2847" w:rsidRDefault="00222CC7">
      <w:pPr>
        <w:pStyle w:val="a3"/>
        <w:ind w:left="409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2092" style="width:112.5pt;height:124.8pt;mso-position-horizontal-relative:char;mso-position-vertical-relative:line" coordsize="2250,24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96" type="#_x0000_t75" style="position:absolute;left:240;top:24;width:1861;height:2302">
              <v:imagedata r:id="rId10" o:title=""/>
            </v:shape>
            <v:shape id="_x0000_s2095" style="position:absolute;width:2250;height:2496" coordsize="2250,2496" o:spt="100" adj="0,,0" path="m2130,l150,r,526l2130,526,2130,xm2250,2028l,2028r,468l2250,2496r,-468x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94" type="#_x0000_t202" style="position:absolute;left:455;top:92;width:1490;height:354" filled="f" stroked="f">
              <v:textbox inset="0,0,0,0">
                <w:txbxContent>
                  <w:p w:rsidR="001A2CA0" w:rsidRDefault="001A2CA0">
                    <w:pPr>
                      <w:spacing w:line="353" w:lineRule="exact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Внимание</w:t>
                    </w:r>
                  </w:p>
                </w:txbxContent>
              </v:textbox>
            </v:shape>
            <v:shape id="_x0000_s2093" type="#_x0000_t202" style="position:absolute;left:211;top:2129;width:1846;height:266" filled="f" stroked="f">
              <v:textbox inset="0,0,0,0">
                <w:txbxContent>
                  <w:p w:rsidR="001A2CA0" w:rsidRDefault="001A2CA0">
                    <w:pPr>
                      <w:spacing w:line="266" w:lineRule="exac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Предупреждение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D2847" w:rsidRDefault="00AD2847">
      <w:pPr>
        <w:pStyle w:val="a3"/>
        <w:spacing w:before="1"/>
        <w:rPr>
          <w:rFonts w:ascii="Arial"/>
          <w:b/>
          <w:sz w:val="22"/>
        </w:rPr>
      </w:pPr>
    </w:p>
    <w:p w:rsidR="00AD2847" w:rsidRDefault="00B1521C">
      <w:pPr>
        <w:pStyle w:val="a5"/>
        <w:numPr>
          <w:ilvl w:val="0"/>
          <w:numId w:val="18"/>
        </w:numPr>
        <w:tabs>
          <w:tab w:val="left" w:pos="701"/>
        </w:tabs>
        <w:spacing w:before="77" w:line="304" w:lineRule="auto"/>
        <w:ind w:right="845" w:firstLine="0"/>
        <w:rPr>
          <w:sz w:val="24"/>
        </w:rPr>
      </w:pPr>
      <w:r>
        <w:rPr>
          <w:sz w:val="24"/>
        </w:rPr>
        <w:t>Данная</w:t>
      </w:r>
      <w:r>
        <w:rPr>
          <w:spacing w:val="14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15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2"/>
          <w:sz w:val="24"/>
        </w:rPr>
        <w:t xml:space="preserve"> </w:t>
      </w:r>
      <w:r>
        <w:rPr>
          <w:sz w:val="24"/>
        </w:rPr>
        <w:t>поставки</w:t>
      </w:r>
      <w:r>
        <w:rPr>
          <w:spacing w:val="13"/>
          <w:sz w:val="24"/>
        </w:rPr>
        <w:t xml:space="preserve"> </w:t>
      </w:r>
      <w:r>
        <w:rPr>
          <w:sz w:val="24"/>
        </w:rPr>
        <w:t>подъемника,</w:t>
      </w:r>
      <w:r>
        <w:rPr>
          <w:spacing w:val="12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5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72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ней.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701"/>
        </w:tabs>
        <w:spacing w:before="22"/>
        <w:ind w:left="701"/>
        <w:rPr>
          <w:sz w:val="24"/>
        </w:rPr>
      </w:pP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будущем.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701"/>
        </w:tabs>
        <w:spacing w:before="84"/>
        <w:ind w:left="701"/>
        <w:rPr>
          <w:sz w:val="24"/>
        </w:rPr>
      </w:pPr>
      <w:r>
        <w:rPr>
          <w:sz w:val="24"/>
        </w:rPr>
        <w:t>Подъемник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прямому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назначению.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771"/>
        </w:tabs>
        <w:spacing w:before="81" w:line="304" w:lineRule="auto"/>
        <w:ind w:left="637" w:right="843" w:hanging="180"/>
        <w:rPr>
          <w:sz w:val="24"/>
        </w:rPr>
      </w:pPr>
      <w:r>
        <w:rPr>
          <w:sz w:val="24"/>
        </w:rPr>
        <w:t>Производитель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  <w:r>
        <w:rPr>
          <w:spacing w:val="43"/>
          <w:sz w:val="24"/>
        </w:rPr>
        <w:t xml:space="preserve"> </w:t>
      </w:r>
      <w:r>
        <w:rPr>
          <w:sz w:val="24"/>
        </w:rPr>
        <w:t>несет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за</w:t>
      </w:r>
      <w:r>
        <w:rPr>
          <w:spacing w:val="41"/>
          <w:sz w:val="24"/>
        </w:rPr>
        <w:t xml:space="preserve"> </w:t>
      </w:r>
      <w:r>
        <w:rPr>
          <w:sz w:val="24"/>
        </w:rPr>
        <w:t>поломки,</w:t>
      </w:r>
      <w:r>
        <w:rPr>
          <w:spacing w:val="40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-72"/>
          <w:sz w:val="24"/>
        </w:rPr>
        <w:t xml:space="preserve"> </w:t>
      </w:r>
      <w:r>
        <w:rPr>
          <w:sz w:val="24"/>
        </w:rPr>
        <w:t>небрежной</w:t>
      </w:r>
      <w:r>
        <w:rPr>
          <w:spacing w:val="-9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назначению.</w:t>
      </w:r>
    </w:p>
    <w:p w:rsidR="00AD2847" w:rsidRDefault="00B1521C">
      <w:pPr>
        <w:pStyle w:val="Heading2"/>
        <w:spacing w:before="39"/>
        <w:ind w:left="601" w:right="1309"/>
        <w:jc w:val="center"/>
      </w:pPr>
      <w:r>
        <w:t>Внимание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107" w:line="314" w:lineRule="auto"/>
        <w:ind w:left="820" w:right="840" w:hanging="361"/>
        <w:jc w:val="both"/>
        <w:rPr>
          <w:sz w:val="24"/>
        </w:rPr>
      </w:pPr>
      <w:r>
        <w:rPr>
          <w:sz w:val="24"/>
        </w:rPr>
        <w:t>Подъемник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72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поломке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оборудования.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19" w:line="309" w:lineRule="auto"/>
        <w:ind w:left="820" w:right="841" w:hanging="361"/>
        <w:jc w:val="both"/>
        <w:rPr>
          <w:sz w:val="24"/>
        </w:rPr>
      </w:pPr>
      <w:r>
        <w:rPr>
          <w:sz w:val="24"/>
        </w:rPr>
        <w:t>Запрещено работать на подъемнике в условиях высоких температур или влажности.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увлажнителем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печью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кранами</w:t>
      </w:r>
      <w:r>
        <w:rPr>
          <w:spacing w:val="-9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1"/>
          <w:sz w:val="24"/>
        </w:rPr>
        <w:t xml:space="preserve"> </w:t>
      </w:r>
      <w:r>
        <w:rPr>
          <w:sz w:val="24"/>
        </w:rPr>
        <w:t>водопроводной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воды.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25" w:line="297" w:lineRule="auto"/>
        <w:ind w:left="820" w:right="842" w:hanging="361"/>
        <w:jc w:val="both"/>
        <w:rPr>
          <w:sz w:val="24"/>
        </w:rPr>
      </w:pP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пыли,</w:t>
      </w:r>
      <w:r>
        <w:rPr>
          <w:spacing w:val="1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1"/>
          <w:sz w:val="24"/>
        </w:rPr>
        <w:t xml:space="preserve"> </w:t>
      </w:r>
      <w:r>
        <w:rPr>
          <w:sz w:val="24"/>
        </w:rPr>
        <w:t>спирта,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липких</w:t>
      </w:r>
      <w:r>
        <w:rPr>
          <w:spacing w:val="1"/>
          <w:sz w:val="24"/>
        </w:rPr>
        <w:t xml:space="preserve"> </w:t>
      </w:r>
      <w:r>
        <w:rPr>
          <w:sz w:val="24"/>
        </w:rPr>
        <w:t>аэрозолей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т.п.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39" w:line="297" w:lineRule="auto"/>
        <w:ind w:left="820" w:right="848" w:hanging="361"/>
        <w:jc w:val="both"/>
        <w:rPr>
          <w:sz w:val="24"/>
        </w:rPr>
      </w:pPr>
      <w:r>
        <w:rPr>
          <w:w w:val="105"/>
          <w:sz w:val="24"/>
        </w:rPr>
        <w:t>Посторонним лицам запрещено находиться рядом с подъемником в процессе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работы.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40" w:line="309" w:lineRule="auto"/>
        <w:ind w:left="820" w:right="847" w:hanging="361"/>
        <w:jc w:val="both"/>
        <w:rPr>
          <w:sz w:val="24"/>
        </w:rPr>
      </w:pPr>
      <w:r>
        <w:rPr>
          <w:sz w:val="24"/>
        </w:rPr>
        <w:t xml:space="preserve">В </w:t>
      </w:r>
      <w:proofErr w:type="gramStart"/>
      <w:r>
        <w:rPr>
          <w:sz w:val="24"/>
        </w:rPr>
        <w:t>случае</w:t>
      </w:r>
      <w:proofErr w:type="gramEnd"/>
      <w:r>
        <w:rPr>
          <w:sz w:val="24"/>
        </w:rPr>
        <w:t xml:space="preserve"> поломки подъемника нет необходимости в проведении его обслуживания.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Замену деталей следует выполнять с использованием рекомендуемых запасных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частей.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27" w:line="295" w:lineRule="auto"/>
        <w:ind w:left="820" w:right="843" w:hanging="361"/>
        <w:jc w:val="both"/>
        <w:rPr>
          <w:sz w:val="24"/>
        </w:rPr>
      </w:pPr>
      <w:r>
        <w:rPr>
          <w:sz w:val="24"/>
        </w:rPr>
        <w:t>Запрещено перегружать подъемник, установленная грузоподъемность указана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табличке.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45" w:line="295" w:lineRule="auto"/>
        <w:ind w:left="820" w:right="843" w:hanging="361"/>
        <w:jc w:val="both"/>
        <w:rPr>
          <w:sz w:val="24"/>
        </w:rPr>
      </w:pPr>
      <w:r>
        <w:rPr>
          <w:w w:val="105"/>
          <w:sz w:val="24"/>
        </w:rPr>
        <w:t>Запрещено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поднимать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автомобиль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людьми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борту.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Клиент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др.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лица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должны</w:t>
      </w:r>
      <w:r>
        <w:rPr>
          <w:spacing w:val="-77"/>
          <w:w w:val="105"/>
          <w:sz w:val="24"/>
        </w:rPr>
        <w:t xml:space="preserve"> </w:t>
      </w:r>
      <w:r>
        <w:rPr>
          <w:w w:val="105"/>
          <w:sz w:val="24"/>
        </w:rPr>
        <w:t>наблюдать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автомобилем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пределами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опасной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зоны.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46" w:line="295" w:lineRule="auto"/>
        <w:ind w:left="820" w:right="849" w:hanging="361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какие-либо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полу</w:t>
      </w:r>
      <w:r>
        <w:rPr>
          <w:spacing w:val="-11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пятен</w:t>
      </w:r>
      <w:r>
        <w:rPr>
          <w:spacing w:val="-11"/>
          <w:sz w:val="24"/>
        </w:rPr>
        <w:t xml:space="preserve"> </w:t>
      </w:r>
      <w:r>
        <w:rPr>
          <w:sz w:val="24"/>
        </w:rPr>
        <w:t>масла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0"/>
          <w:sz w:val="24"/>
        </w:rPr>
        <w:t xml:space="preserve"> </w:t>
      </w:r>
      <w:r>
        <w:rPr>
          <w:sz w:val="24"/>
        </w:rPr>
        <w:t>загрязнений.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45" w:line="295" w:lineRule="auto"/>
        <w:ind w:left="820" w:right="843" w:hanging="361"/>
        <w:jc w:val="both"/>
        <w:rPr>
          <w:sz w:val="24"/>
        </w:rPr>
      </w:pPr>
      <w:r>
        <w:rPr>
          <w:sz w:val="24"/>
        </w:rPr>
        <w:t>Заведите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>рычаг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днище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производителем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8"/>
          <w:sz w:val="24"/>
        </w:rPr>
        <w:t xml:space="preserve"> </w:t>
      </w:r>
      <w:r>
        <w:rPr>
          <w:sz w:val="24"/>
        </w:rPr>
        <w:t>точек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10"/>
          <w:sz w:val="24"/>
        </w:rPr>
        <w:t xml:space="preserve"> </w:t>
      </w:r>
      <w:r>
        <w:rPr>
          <w:sz w:val="24"/>
        </w:rPr>
        <w:t>автомобиля.</w:t>
      </w:r>
      <w:r>
        <w:rPr>
          <w:spacing w:val="11"/>
          <w:sz w:val="24"/>
        </w:rPr>
        <w:t xml:space="preserve"> </w:t>
      </w:r>
      <w:r>
        <w:rPr>
          <w:sz w:val="24"/>
        </w:rPr>
        <w:t>Приподнимите</w:t>
      </w:r>
    </w:p>
    <w:p w:rsidR="00AD2847" w:rsidRDefault="00AD2847">
      <w:pPr>
        <w:spacing w:line="295" w:lineRule="auto"/>
        <w:jc w:val="both"/>
        <w:rPr>
          <w:sz w:val="24"/>
        </w:r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B1521C">
      <w:pPr>
        <w:pStyle w:val="a3"/>
        <w:spacing w:before="49" w:line="321" w:lineRule="auto"/>
        <w:ind w:left="820" w:right="842"/>
        <w:jc w:val="both"/>
      </w:pPr>
      <w:r>
        <w:lastRenderedPageBreak/>
        <w:t>рычаги до момента касания опор и днища кузова, проверьте расположение опор,</w:t>
      </w:r>
      <w:r>
        <w:rPr>
          <w:spacing w:val="1"/>
        </w:rPr>
        <w:t xml:space="preserve"> </w:t>
      </w:r>
      <w:r>
        <w:t>затем</w:t>
      </w:r>
      <w:r>
        <w:rPr>
          <w:spacing w:val="-8"/>
        </w:rPr>
        <w:t xml:space="preserve"> </w:t>
      </w:r>
      <w:r>
        <w:t>поднимите</w:t>
      </w:r>
      <w:r>
        <w:rPr>
          <w:spacing w:val="-9"/>
        </w:rPr>
        <w:t xml:space="preserve"> </w:t>
      </w:r>
      <w:r>
        <w:t>автомобиль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требуемую</w:t>
      </w:r>
      <w:r>
        <w:rPr>
          <w:spacing w:val="-8"/>
        </w:rPr>
        <w:t xml:space="preserve"> </w:t>
      </w:r>
      <w:r>
        <w:t>высоту.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13" w:line="309" w:lineRule="auto"/>
        <w:ind w:left="820" w:right="840"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агрегатов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75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 к резкому смещению его центра тяжести и потери устойчивости.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уравновесить</w:t>
      </w:r>
      <w:r>
        <w:rPr>
          <w:spacing w:val="-8"/>
          <w:sz w:val="24"/>
        </w:rPr>
        <w:t xml:space="preserve"> </w:t>
      </w:r>
      <w:r>
        <w:rPr>
          <w:sz w:val="24"/>
        </w:rPr>
        <w:t>автомобиль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опоры.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25" w:line="297" w:lineRule="auto"/>
        <w:ind w:left="820" w:right="841" w:hanging="361"/>
        <w:jc w:val="both"/>
        <w:rPr>
          <w:sz w:val="24"/>
        </w:rPr>
      </w:pPr>
      <w:r>
        <w:rPr>
          <w:sz w:val="24"/>
        </w:rPr>
        <w:t>Выведите рычаги из-под днища кузова автомобиля перед выездом из рабочей зоны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аварий.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39" w:line="309" w:lineRule="auto"/>
        <w:ind w:left="820" w:right="845" w:hanging="361"/>
        <w:jc w:val="both"/>
        <w:rPr>
          <w:sz w:val="24"/>
        </w:rPr>
      </w:pP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процессе</w:t>
      </w:r>
      <w:proofErr w:type="gramEnd"/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работы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следует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пользоваться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подходящим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инструментом,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оборудованием и защитными средствами, например, работать в спецодежде, носить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защитную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обувь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т.п.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28" w:line="295" w:lineRule="auto"/>
        <w:ind w:left="820" w:right="843" w:hanging="361"/>
        <w:jc w:val="both"/>
        <w:rPr>
          <w:sz w:val="24"/>
        </w:rPr>
      </w:pPr>
      <w:r>
        <w:rPr>
          <w:sz w:val="24"/>
        </w:rPr>
        <w:t>Обратите внимание на содержание предупреждающих знаков, расположенных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подъемнике.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45" w:line="295" w:lineRule="auto"/>
        <w:ind w:left="820" w:right="848" w:hanging="361"/>
        <w:jc w:val="both"/>
        <w:rPr>
          <w:sz w:val="24"/>
        </w:rPr>
      </w:pPr>
      <w:r>
        <w:rPr>
          <w:sz w:val="24"/>
        </w:rPr>
        <w:t>Запрещено касаться подвижных частей подъемника руками или другими 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46"/>
        <w:ind w:left="820" w:hanging="361"/>
        <w:jc w:val="both"/>
        <w:rPr>
          <w:sz w:val="24"/>
        </w:rPr>
      </w:pPr>
      <w:r>
        <w:rPr>
          <w:sz w:val="24"/>
        </w:rPr>
        <w:t>Запрещено</w:t>
      </w:r>
      <w:r>
        <w:rPr>
          <w:spacing w:val="5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выключать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предохранительные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устройства.</w:t>
      </w:r>
    </w:p>
    <w:p w:rsidR="00AD2847" w:rsidRDefault="00B1521C">
      <w:pPr>
        <w:pStyle w:val="a5"/>
        <w:numPr>
          <w:ilvl w:val="0"/>
          <w:numId w:val="18"/>
        </w:numPr>
        <w:tabs>
          <w:tab w:val="left" w:pos="821"/>
        </w:tabs>
        <w:spacing w:before="81" w:line="309" w:lineRule="auto"/>
        <w:ind w:left="820" w:right="840" w:hanging="361"/>
        <w:jc w:val="both"/>
        <w:rPr>
          <w:sz w:val="24"/>
        </w:rPr>
      </w:pPr>
      <w:r>
        <w:rPr>
          <w:sz w:val="24"/>
        </w:rPr>
        <w:t xml:space="preserve">В </w:t>
      </w:r>
      <w:proofErr w:type="gramStart"/>
      <w:r>
        <w:rPr>
          <w:sz w:val="24"/>
        </w:rPr>
        <w:t>качестве</w:t>
      </w:r>
      <w:proofErr w:type="gramEnd"/>
      <w:r>
        <w:rPr>
          <w:sz w:val="24"/>
        </w:rPr>
        <w:t xml:space="preserve"> гидравлического масла используется износостойкое масло N32 или N46.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правильно и с соблюдением мер безопасности заправлять и 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масло.</w:t>
      </w:r>
    </w:p>
    <w:p w:rsidR="00AD2847" w:rsidRDefault="00B1521C">
      <w:pPr>
        <w:pStyle w:val="Heading2"/>
        <w:numPr>
          <w:ilvl w:val="0"/>
          <w:numId w:val="18"/>
        </w:numPr>
        <w:tabs>
          <w:tab w:val="left" w:pos="821"/>
        </w:tabs>
        <w:spacing w:before="27" w:line="324" w:lineRule="auto"/>
        <w:ind w:left="822" w:right="844" w:hanging="363"/>
        <w:jc w:val="both"/>
      </w:pPr>
      <w:r>
        <w:t>Компания-производитель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обновляет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предупреждения.</w:t>
      </w:r>
    </w:p>
    <w:p w:rsidR="00AD2847" w:rsidRDefault="00AD2847">
      <w:pPr>
        <w:spacing w:line="324" w:lineRule="auto"/>
        <w:jc w:val="both"/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B1521C">
      <w:pPr>
        <w:spacing w:before="231"/>
        <w:ind w:left="1149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Предупреждающие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знаки</w:t>
      </w:r>
    </w:p>
    <w:p w:rsidR="00AD2847" w:rsidRDefault="00AD2847">
      <w:pPr>
        <w:pStyle w:val="a3"/>
        <w:rPr>
          <w:rFonts w:ascii="Arial"/>
          <w:b/>
          <w:sz w:val="26"/>
        </w:rPr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  <w:tab w:val="left" w:pos="2531"/>
          <w:tab w:val="left" w:pos="4220"/>
          <w:tab w:val="left" w:pos="5990"/>
          <w:tab w:val="left" w:pos="6345"/>
          <w:tab w:val="left" w:pos="7975"/>
          <w:tab w:val="left" w:pos="8474"/>
          <w:tab w:val="left" w:pos="10223"/>
        </w:tabs>
        <w:spacing w:before="170" w:line="295" w:lineRule="auto"/>
        <w:ind w:right="846" w:firstLine="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740840</wp:posOffset>
            </wp:positionH>
            <wp:positionV relativeFrom="paragraph">
              <wp:posOffset>577416</wp:posOffset>
            </wp:positionV>
            <wp:extent cx="2191689" cy="1499616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689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Следует</w:t>
      </w:r>
      <w:r>
        <w:rPr>
          <w:sz w:val="24"/>
        </w:rPr>
        <w:tab/>
        <w:t>внимательно</w:t>
      </w:r>
      <w:r>
        <w:rPr>
          <w:sz w:val="24"/>
        </w:rPr>
        <w:tab/>
        <w:t>ознакомиться</w:t>
      </w:r>
      <w:r>
        <w:rPr>
          <w:sz w:val="24"/>
        </w:rPr>
        <w:tab/>
        <w:t>с</w:t>
      </w:r>
      <w:r>
        <w:rPr>
          <w:sz w:val="24"/>
        </w:rPr>
        <w:tab/>
        <w:t>инструкцией</w:t>
      </w:r>
      <w:r>
        <w:rPr>
          <w:sz w:val="24"/>
        </w:rPr>
        <w:tab/>
        <w:t>по</w:t>
      </w:r>
      <w:r>
        <w:rPr>
          <w:sz w:val="24"/>
        </w:rPr>
        <w:tab/>
        <w:t>эксплуатации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72"/>
          <w:sz w:val="24"/>
        </w:rPr>
        <w:t xml:space="preserve"> </w:t>
      </w:r>
      <w:r>
        <w:rPr>
          <w:sz w:val="24"/>
        </w:rPr>
        <w:t>обслуживанию</w:t>
      </w:r>
    </w:p>
    <w:p w:rsidR="00AD2847" w:rsidRDefault="00AD2847">
      <w:pPr>
        <w:pStyle w:val="a3"/>
        <w:spacing w:before="10"/>
        <w:rPr>
          <w:sz w:val="32"/>
        </w:rPr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line="295" w:lineRule="auto"/>
        <w:ind w:right="847" w:firstLine="2"/>
        <w:rPr>
          <w:sz w:val="24"/>
        </w:rPr>
      </w:pPr>
      <w:r>
        <w:rPr>
          <w:sz w:val="24"/>
        </w:rPr>
        <w:t>Запрещено</w:t>
      </w:r>
      <w:r>
        <w:rPr>
          <w:spacing w:val="39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39"/>
          <w:sz w:val="24"/>
        </w:rPr>
        <w:t xml:space="preserve"> </w:t>
      </w:r>
      <w:r>
        <w:rPr>
          <w:sz w:val="24"/>
        </w:rPr>
        <w:t>предельное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насосной</w:t>
      </w:r>
      <w:r>
        <w:rPr>
          <w:spacing w:val="40"/>
          <w:sz w:val="24"/>
        </w:rPr>
        <w:t xml:space="preserve"> </w:t>
      </w:r>
      <w:r>
        <w:rPr>
          <w:sz w:val="24"/>
        </w:rPr>
        <w:t>станции</w:t>
      </w:r>
      <w:r>
        <w:rPr>
          <w:spacing w:val="-72"/>
          <w:sz w:val="24"/>
        </w:rPr>
        <w:t xml:space="preserve"> </w:t>
      </w:r>
      <w:r>
        <w:rPr>
          <w:sz w:val="24"/>
        </w:rPr>
        <w:t>подъемника</w:t>
      </w:r>
    </w:p>
    <w:p w:rsidR="00AD2847" w:rsidRDefault="00B1521C">
      <w:pPr>
        <w:pStyle w:val="a3"/>
        <w:spacing w:before="7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981800</wp:posOffset>
            </wp:positionH>
            <wp:positionV relativeFrom="paragraph">
              <wp:posOffset>98234</wp:posOffset>
            </wp:positionV>
            <wp:extent cx="1434203" cy="1408176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203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847" w:rsidRDefault="00AD2847">
      <w:pPr>
        <w:pStyle w:val="a3"/>
        <w:spacing w:before="1"/>
        <w:rPr>
          <w:sz w:val="34"/>
        </w:rPr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  <w:tab w:val="left" w:pos="2742"/>
          <w:tab w:val="left" w:pos="4424"/>
          <w:tab w:val="left" w:pos="6278"/>
          <w:tab w:val="left" w:pos="6664"/>
          <w:tab w:val="left" w:pos="8692"/>
          <w:tab w:val="left" w:pos="9954"/>
        </w:tabs>
        <w:spacing w:after="9" w:line="295" w:lineRule="auto"/>
        <w:ind w:right="841" w:firstLine="2"/>
        <w:rPr>
          <w:sz w:val="24"/>
        </w:rPr>
      </w:pPr>
      <w:r>
        <w:rPr>
          <w:sz w:val="24"/>
        </w:rPr>
        <w:t>Требуется</w:t>
      </w:r>
      <w:r>
        <w:rPr>
          <w:sz w:val="24"/>
        </w:rPr>
        <w:tab/>
        <w:t>надлежащее</w:t>
      </w:r>
      <w:r>
        <w:rPr>
          <w:sz w:val="24"/>
        </w:rPr>
        <w:tab/>
        <w:t>обслуживание</w:t>
      </w:r>
      <w:r>
        <w:rPr>
          <w:sz w:val="24"/>
        </w:rPr>
        <w:tab/>
        <w:t>и</w:t>
      </w:r>
      <w:r>
        <w:rPr>
          <w:sz w:val="24"/>
        </w:rPr>
        <w:tab/>
        <w:t>своевременный</w:t>
      </w:r>
      <w:r>
        <w:rPr>
          <w:sz w:val="24"/>
        </w:rPr>
        <w:tab/>
        <w:t>контроль</w:t>
      </w:r>
      <w:r>
        <w:rPr>
          <w:sz w:val="24"/>
        </w:rPr>
        <w:tab/>
        <w:t>для</w:t>
      </w:r>
      <w:r>
        <w:rPr>
          <w:spacing w:val="-7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подъемнике</w:t>
      </w:r>
    </w:p>
    <w:p w:rsidR="00AD2847" w:rsidRDefault="00B1521C">
      <w:pPr>
        <w:pStyle w:val="a3"/>
        <w:ind w:left="6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80544" cy="1753362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544" cy="175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before="43"/>
        <w:ind w:left="1360" w:hanging="693"/>
        <w:rPr>
          <w:sz w:val="24"/>
        </w:rPr>
      </w:pPr>
      <w:r>
        <w:rPr>
          <w:sz w:val="24"/>
        </w:rPr>
        <w:t>Запрещено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подъемнике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2"/>
          <w:sz w:val="24"/>
        </w:rPr>
        <w:t xml:space="preserve"> </w:t>
      </w:r>
      <w:r>
        <w:rPr>
          <w:sz w:val="24"/>
        </w:rPr>
        <w:t>в нем</w:t>
      </w:r>
      <w:r>
        <w:rPr>
          <w:spacing w:val="2"/>
          <w:sz w:val="24"/>
        </w:rPr>
        <w:t xml:space="preserve"> </w:t>
      </w:r>
      <w:r>
        <w:rPr>
          <w:sz w:val="24"/>
        </w:rPr>
        <w:t>неисправности</w:t>
      </w:r>
    </w:p>
    <w:p w:rsidR="00AD2847" w:rsidRDefault="00AD2847">
      <w:pPr>
        <w:rPr>
          <w:sz w:val="24"/>
        </w:r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AD2847">
      <w:pPr>
        <w:pStyle w:val="a3"/>
        <w:spacing w:before="10"/>
        <w:rPr>
          <w:sz w:val="12"/>
        </w:rPr>
      </w:pPr>
    </w:p>
    <w:p w:rsidR="00AD2847" w:rsidRDefault="00B1521C">
      <w:pPr>
        <w:pStyle w:val="a3"/>
        <w:ind w:left="6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71399" cy="1560576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399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AD2847">
      <w:pPr>
        <w:pStyle w:val="a3"/>
        <w:spacing w:before="5"/>
        <w:rPr>
          <w:sz w:val="12"/>
        </w:rPr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before="78" w:line="295" w:lineRule="auto"/>
        <w:ind w:right="849" w:firstLine="2"/>
        <w:rPr>
          <w:sz w:val="24"/>
        </w:rPr>
      </w:pP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подъемнике</w:t>
      </w:r>
      <w:r>
        <w:rPr>
          <w:spacing w:val="15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5"/>
          <w:sz w:val="24"/>
        </w:rPr>
        <w:t xml:space="preserve"> </w:t>
      </w:r>
      <w:r>
        <w:rPr>
          <w:sz w:val="24"/>
        </w:rPr>
        <w:t>квалифицированный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обученный</w:t>
      </w:r>
      <w:r>
        <w:rPr>
          <w:spacing w:val="-72"/>
          <w:sz w:val="24"/>
        </w:rPr>
        <w:t xml:space="preserve"> </w:t>
      </w:r>
      <w:r>
        <w:rPr>
          <w:sz w:val="24"/>
        </w:rPr>
        <w:t>специалист</w:t>
      </w:r>
    </w:p>
    <w:p w:rsidR="00AD2847" w:rsidRDefault="00B1521C">
      <w:pPr>
        <w:pStyle w:val="a3"/>
        <w:ind w:left="6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39096" cy="1373504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096" cy="137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before="26"/>
        <w:ind w:left="1360" w:hanging="693"/>
        <w:rPr>
          <w:sz w:val="24"/>
        </w:rPr>
      </w:pPr>
      <w:r>
        <w:rPr>
          <w:sz w:val="24"/>
        </w:rPr>
        <w:t>Запрещен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3"/>
          <w:sz w:val="24"/>
        </w:rPr>
        <w:t xml:space="preserve"> </w:t>
      </w:r>
      <w:r>
        <w:rPr>
          <w:sz w:val="24"/>
        </w:rPr>
        <w:t>зону подъемника</w:t>
      </w:r>
      <w:r>
        <w:rPr>
          <w:spacing w:val="5"/>
          <w:sz w:val="24"/>
        </w:rPr>
        <w:t xml:space="preserve"> </w:t>
      </w:r>
      <w:r>
        <w:rPr>
          <w:sz w:val="24"/>
        </w:rPr>
        <w:t>посторонним</w:t>
      </w:r>
      <w:r>
        <w:rPr>
          <w:spacing w:val="2"/>
          <w:sz w:val="24"/>
        </w:rPr>
        <w:t xml:space="preserve"> </w:t>
      </w:r>
      <w:r>
        <w:rPr>
          <w:sz w:val="24"/>
        </w:rPr>
        <w:t>лицам</w:t>
      </w:r>
    </w:p>
    <w:p w:rsidR="00AD2847" w:rsidRDefault="00B1521C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745732</wp:posOffset>
            </wp:positionH>
            <wp:positionV relativeFrom="paragraph">
              <wp:posOffset>97686</wp:posOffset>
            </wp:positionV>
            <wp:extent cx="1527433" cy="1424939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433" cy="142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before="138" w:after="99" w:line="297" w:lineRule="auto"/>
        <w:ind w:right="846" w:firstLine="2"/>
        <w:rPr>
          <w:sz w:val="24"/>
        </w:rPr>
      </w:pPr>
      <w:r>
        <w:rPr>
          <w:sz w:val="24"/>
        </w:rPr>
        <w:t>Заводите</w:t>
      </w:r>
      <w:r>
        <w:rPr>
          <w:spacing w:val="22"/>
          <w:sz w:val="24"/>
        </w:rPr>
        <w:t xml:space="preserve"> </w:t>
      </w:r>
      <w:r>
        <w:rPr>
          <w:sz w:val="24"/>
        </w:rPr>
        <w:t>опоры</w:t>
      </w:r>
      <w:r>
        <w:rPr>
          <w:spacing w:val="22"/>
          <w:sz w:val="24"/>
        </w:rPr>
        <w:t xml:space="preserve"> </w:t>
      </w:r>
      <w:r>
        <w:rPr>
          <w:sz w:val="24"/>
        </w:rPr>
        <w:t>рычагов</w:t>
      </w:r>
      <w:r>
        <w:rPr>
          <w:spacing w:val="24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2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4"/>
          <w:sz w:val="24"/>
        </w:rPr>
        <w:t xml:space="preserve"> </w:t>
      </w:r>
      <w:r>
        <w:rPr>
          <w:sz w:val="24"/>
        </w:rPr>
        <w:t>под</w:t>
      </w:r>
      <w:r>
        <w:rPr>
          <w:spacing w:val="24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места</w:t>
      </w:r>
      <w:r>
        <w:rPr>
          <w:spacing w:val="22"/>
          <w:sz w:val="24"/>
        </w:rPr>
        <w:t xml:space="preserve"> </w:t>
      </w:r>
      <w:r>
        <w:rPr>
          <w:sz w:val="24"/>
        </w:rPr>
        <w:t>подхвата</w:t>
      </w:r>
      <w:r>
        <w:rPr>
          <w:spacing w:val="-72"/>
          <w:sz w:val="24"/>
        </w:rPr>
        <w:t xml:space="preserve"> </w:t>
      </w:r>
      <w:r>
        <w:rPr>
          <w:sz w:val="24"/>
        </w:rPr>
        <w:t>автомобиля</w:t>
      </w:r>
    </w:p>
    <w:p w:rsidR="00AD2847" w:rsidRDefault="00B1521C">
      <w:pPr>
        <w:pStyle w:val="a3"/>
        <w:ind w:left="6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30697" cy="1828704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697" cy="182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before="141" w:line="297" w:lineRule="auto"/>
        <w:ind w:right="844" w:firstLine="2"/>
        <w:rPr>
          <w:sz w:val="24"/>
        </w:rPr>
      </w:pPr>
      <w:r>
        <w:rPr>
          <w:sz w:val="24"/>
        </w:rPr>
        <w:t>Используйте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предохранительные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74"/>
          <w:sz w:val="24"/>
        </w:rPr>
        <w:t xml:space="preserve"> </w:t>
      </w:r>
      <w:r>
        <w:rPr>
          <w:sz w:val="24"/>
        </w:rPr>
        <w:t>(опоры)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снятии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72"/>
          <w:sz w:val="24"/>
        </w:rPr>
        <w:t xml:space="preserve"> </w:t>
      </w:r>
      <w:r>
        <w:rPr>
          <w:sz w:val="24"/>
        </w:rPr>
        <w:t>тяжелых</w:t>
      </w:r>
      <w:r>
        <w:rPr>
          <w:spacing w:val="-11"/>
          <w:sz w:val="24"/>
        </w:rPr>
        <w:t xml:space="preserve"> </w:t>
      </w:r>
      <w:r>
        <w:rPr>
          <w:sz w:val="24"/>
        </w:rPr>
        <w:t>агрегатов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автомобиля</w:t>
      </w:r>
    </w:p>
    <w:p w:rsidR="00AD2847" w:rsidRDefault="00AD2847">
      <w:pPr>
        <w:spacing w:line="297" w:lineRule="auto"/>
        <w:rPr>
          <w:sz w:val="24"/>
        </w:r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AD2847">
      <w:pPr>
        <w:pStyle w:val="a3"/>
        <w:spacing w:before="5"/>
        <w:rPr>
          <w:sz w:val="12"/>
        </w:rPr>
      </w:pPr>
    </w:p>
    <w:p w:rsidR="00AD2847" w:rsidRDefault="00B1521C">
      <w:pPr>
        <w:pStyle w:val="a3"/>
        <w:ind w:left="6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55072" cy="1783079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072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AD2847">
      <w:pPr>
        <w:pStyle w:val="a3"/>
        <w:spacing w:before="8"/>
        <w:rPr>
          <w:sz w:val="9"/>
        </w:rPr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600"/>
          <w:tab w:val="left" w:pos="1601"/>
        </w:tabs>
        <w:spacing w:before="78"/>
        <w:ind w:left="1600" w:hanging="93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717662</wp:posOffset>
            </wp:positionH>
            <wp:positionV relativeFrom="paragraph">
              <wp:posOffset>300278</wp:posOffset>
            </wp:positionV>
            <wp:extent cx="1998634" cy="1521618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634" cy="1521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Дополнительное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6"/>
          <w:sz w:val="24"/>
        </w:rPr>
        <w:t xml:space="preserve"> </w:t>
      </w:r>
      <w:r>
        <w:rPr>
          <w:sz w:val="24"/>
        </w:rPr>
        <w:t>увеличивает</w:t>
      </w:r>
      <w:r>
        <w:rPr>
          <w:spacing w:val="7"/>
          <w:sz w:val="24"/>
        </w:rPr>
        <w:t xml:space="preserve"> </w:t>
      </w:r>
      <w:r>
        <w:rPr>
          <w:sz w:val="24"/>
        </w:rPr>
        <w:t>вес</w:t>
      </w:r>
      <w:r>
        <w:rPr>
          <w:spacing w:val="3"/>
          <w:sz w:val="24"/>
        </w:rPr>
        <w:t xml:space="preserve"> </w:t>
      </w:r>
      <w:r>
        <w:rPr>
          <w:sz w:val="24"/>
        </w:rPr>
        <w:t>автомобиля</w:t>
      </w:r>
    </w:p>
    <w:p w:rsidR="00AD2847" w:rsidRDefault="00AD2847">
      <w:pPr>
        <w:pStyle w:val="a3"/>
        <w:spacing w:before="8"/>
        <w:rPr>
          <w:sz w:val="28"/>
        </w:rPr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ind w:left="1360" w:hanging="693"/>
        <w:rPr>
          <w:sz w:val="24"/>
        </w:rPr>
      </w:pPr>
      <w:r>
        <w:rPr>
          <w:sz w:val="24"/>
        </w:rPr>
        <w:t>Следует</w:t>
      </w:r>
      <w:r>
        <w:rPr>
          <w:spacing w:val="4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периметру рабочей</w:t>
      </w:r>
      <w:r>
        <w:rPr>
          <w:spacing w:val="2"/>
          <w:sz w:val="24"/>
        </w:rPr>
        <w:t xml:space="preserve"> </w:t>
      </w:r>
      <w:r>
        <w:rPr>
          <w:sz w:val="24"/>
        </w:rPr>
        <w:t>зоны</w:t>
      </w:r>
      <w:r>
        <w:rPr>
          <w:spacing w:val="3"/>
          <w:sz w:val="24"/>
        </w:rPr>
        <w:t xml:space="preserve"> </w:t>
      </w:r>
      <w:r>
        <w:rPr>
          <w:sz w:val="24"/>
        </w:rPr>
        <w:t>подъемника</w:t>
      </w:r>
    </w:p>
    <w:p w:rsidR="00AD2847" w:rsidRDefault="00B1521C">
      <w:pPr>
        <w:pStyle w:val="a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704215</wp:posOffset>
            </wp:positionH>
            <wp:positionV relativeFrom="paragraph">
              <wp:posOffset>94111</wp:posOffset>
            </wp:positionV>
            <wp:extent cx="1948697" cy="1513522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697" cy="1513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847" w:rsidRDefault="00AD2847">
      <w:pPr>
        <w:pStyle w:val="a3"/>
        <w:spacing w:before="4"/>
        <w:rPr>
          <w:sz w:val="26"/>
        </w:rPr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line="297" w:lineRule="auto"/>
        <w:ind w:right="847" w:firstLine="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704215</wp:posOffset>
            </wp:positionH>
            <wp:positionV relativeFrom="paragraph">
              <wp:posOffset>442415</wp:posOffset>
            </wp:positionV>
            <wp:extent cx="1767839" cy="1775460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9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Расположение</w:t>
      </w:r>
      <w:r>
        <w:rPr>
          <w:spacing w:val="44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подъемнике</w:t>
      </w:r>
      <w:r>
        <w:rPr>
          <w:spacing w:val="46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44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его</w:t>
      </w:r>
      <w:r>
        <w:rPr>
          <w:spacing w:val="44"/>
          <w:sz w:val="24"/>
        </w:rPr>
        <w:t xml:space="preserve"> </w:t>
      </w:r>
      <w:r>
        <w:rPr>
          <w:sz w:val="24"/>
        </w:rPr>
        <w:t>веса</w:t>
      </w:r>
      <w:r>
        <w:rPr>
          <w:spacing w:val="4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72"/>
          <w:sz w:val="24"/>
        </w:rPr>
        <w:t xml:space="preserve"> </w:t>
      </w:r>
      <w:r>
        <w:rPr>
          <w:sz w:val="24"/>
        </w:rPr>
        <w:t>инструкции</w:t>
      </w: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spacing w:before="4"/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line="295" w:lineRule="auto"/>
        <w:ind w:right="846" w:firstLine="2"/>
        <w:rPr>
          <w:sz w:val="24"/>
        </w:rPr>
      </w:pPr>
      <w:r>
        <w:rPr>
          <w:sz w:val="24"/>
        </w:rPr>
        <w:t>Удалите</w:t>
      </w:r>
      <w:r>
        <w:rPr>
          <w:spacing w:val="27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4"/>
          <w:sz w:val="24"/>
        </w:rPr>
        <w:t xml:space="preserve"> </w:t>
      </w:r>
      <w:r>
        <w:rPr>
          <w:sz w:val="24"/>
        </w:rPr>
        <w:t>зоны</w:t>
      </w:r>
      <w:r>
        <w:rPr>
          <w:spacing w:val="26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2"/>
          <w:sz w:val="24"/>
        </w:rPr>
        <w:t xml:space="preserve"> </w:t>
      </w:r>
      <w:r>
        <w:rPr>
          <w:sz w:val="24"/>
        </w:rPr>
        <w:t>подъема/опускания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кареток</w:t>
      </w:r>
    </w:p>
    <w:p w:rsidR="00AD2847" w:rsidRDefault="00AD2847">
      <w:pPr>
        <w:spacing w:line="295" w:lineRule="auto"/>
        <w:rPr>
          <w:sz w:val="24"/>
        </w:r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AD2847">
      <w:pPr>
        <w:pStyle w:val="a3"/>
        <w:spacing w:before="5"/>
        <w:rPr>
          <w:sz w:val="13"/>
        </w:rPr>
      </w:pPr>
    </w:p>
    <w:p w:rsidR="00AD2847" w:rsidRDefault="00B1521C">
      <w:pPr>
        <w:pStyle w:val="a3"/>
        <w:ind w:left="6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47241" cy="1635252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241" cy="163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AD2847">
      <w:pPr>
        <w:pStyle w:val="a3"/>
        <w:spacing w:before="11"/>
        <w:rPr>
          <w:sz w:val="27"/>
        </w:rPr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before="77"/>
        <w:ind w:left="1360" w:hanging="693"/>
        <w:rPr>
          <w:sz w:val="24"/>
        </w:rPr>
      </w:pP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раскачивайте</w:t>
      </w:r>
      <w:r>
        <w:rPr>
          <w:spacing w:val="4"/>
          <w:sz w:val="24"/>
        </w:rPr>
        <w:t xml:space="preserve"> </w:t>
      </w:r>
      <w:r>
        <w:rPr>
          <w:sz w:val="24"/>
        </w:rPr>
        <w:t>автомобиль,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подъемнике</w:t>
      </w:r>
    </w:p>
    <w:p w:rsidR="00AD2847" w:rsidRDefault="00B1521C">
      <w:pPr>
        <w:pStyle w:val="a3"/>
        <w:spacing w:before="9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704215</wp:posOffset>
            </wp:positionH>
            <wp:positionV relativeFrom="paragraph">
              <wp:posOffset>206787</wp:posOffset>
            </wp:positionV>
            <wp:extent cx="1618710" cy="1438655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710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spacing w:before="1"/>
        <w:rPr>
          <w:sz w:val="21"/>
        </w:rPr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ind w:left="1360" w:hanging="69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704215</wp:posOffset>
            </wp:positionH>
            <wp:positionV relativeFrom="paragraph">
              <wp:posOffset>238834</wp:posOffset>
            </wp:positionV>
            <wp:extent cx="1533719" cy="1525238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719" cy="152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работайте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подъемнике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неисправном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пульте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</w:p>
    <w:p w:rsidR="00AD2847" w:rsidRDefault="00AD2847">
      <w:pPr>
        <w:pStyle w:val="a3"/>
        <w:spacing w:before="11"/>
        <w:rPr>
          <w:sz w:val="29"/>
        </w:rPr>
      </w:pP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before="1"/>
        <w:ind w:left="1360" w:hanging="693"/>
        <w:rPr>
          <w:sz w:val="24"/>
        </w:rPr>
      </w:pPr>
      <w:r>
        <w:rPr>
          <w:sz w:val="24"/>
        </w:rPr>
        <w:t>Исключите</w:t>
      </w:r>
      <w:r>
        <w:rPr>
          <w:spacing w:val="-3"/>
          <w:sz w:val="24"/>
        </w:rPr>
        <w:t xml:space="preserve"> </w:t>
      </w:r>
      <w:r>
        <w:rPr>
          <w:sz w:val="24"/>
        </w:rPr>
        <w:t>защемление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ног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8"/>
          <w:sz w:val="24"/>
        </w:rPr>
        <w:t xml:space="preserve"> </w:t>
      </w:r>
      <w:r>
        <w:rPr>
          <w:sz w:val="24"/>
        </w:rPr>
        <w:t>опускания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рычагов</w:t>
      </w:r>
      <w:r>
        <w:rPr>
          <w:spacing w:val="-5"/>
          <w:sz w:val="24"/>
        </w:rPr>
        <w:t xml:space="preserve"> </w:t>
      </w:r>
      <w:r>
        <w:rPr>
          <w:sz w:val="24"/>
        </w:rPr>
        <w:t>кареток</w:t>
      </w:r>
    </w:p>
    <w:p w:rsidR="00AD2847" w:rsidRDefault="00B1521C">
      <w:pPr>
        <w:pStyle w:val="a3"/>
        <w:spacing w:before="2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777484</wp:posOffset>
            </wp:positionH>
            <wp:positionV relativeFrom="paragraph">
              <wp:posOffset>110962</wp:posOffset>
            </wp:positionV>
            <wp:extent cx="1453230" cy="1417320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23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847" w:rsidRDefault="00B1521C">
      <w:pPr>
        <w:pStyle w:val="a5"/>
        <w:numPr>
          <w:ilvl w:val="1"/>
          <w:numId w:val="18"/>
        </w:numPr>
        <w:tabs>
          <w:tab w:val="left" w:pos="1360"/>
          <w:tab w:val="left" w:pos="1361"/>
        </w:tabs>
        <w:spacing w:before="128"/>
        <w:ind w:left="1360" w:hanging="693"/>
        <w:rPr>
          <w:sz w:val="24"/>
        </w:rPr>
      </w:pPr>
      <w:r>
        <w:rPr>
          <w:sz w:val="24"/>
        </w:rPr>
        <w:t>Запрещено</w:t>
      </w:r>
      <w:r>
        <w:rPr>
          <w:spacing w:val="6"/>
          <w:sz w:val="24"/>
        </w:rPr>
        <w:t xml:space="preserve"> </w:t>
      </w:r>
      <w:r>
        <w:rPr>
          <w:sz w:val="24"/>
        </w:rPr>
        <w:t>вставать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рычаги</w:t>
      </w:r>
      <w:r>
        <w:rPr>
          <w:spacing w:val="6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5"/>
          <w:sz w:val="24"/>
        </w:rPr>
        <w:t xml:space="preserve"> </w:t>
      </w:r>
      <w:r>
        <w:rPr>
          <w:sz w:val="24"/>
        </w:rPr>
        <w:t>подъема</w:t>
      </w:r>
    </w:p>
    <w:p w:rsidR="00AD2847" w:rsidRDefault="00AD2847">
      <w:pPr>
        <w:rPr>
          <w:sz w:val="24"/>
        </w:r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AD2847">
      <w:pPr>
        <w:pStyle w:val="a3"/>
        <w:spacing w:before="4"/>
        <w:rPr>
          <w:sz w:val="13"/>
        </w:rPr>
      </w:pPr>
    </w:p>
    <w:p w:rsidR="00AD2847" w:rsidRDefault="00B1521C">
      <w:pPr>
        <w:pStyle w:val="a3"/>
        <w:ind w:left="86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58952" cy="1405890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952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AD2847">
      <w:pPr>
        <w:pStyle w:val="a3"/>
        <w:rPr>
          <w:sz w:val="20"/>
        </w:rPr>
      </w:pPr>
    </w:p>
    <w:p w:rsidR="00AD2847" w:rsidRDefault="00AD2847">
      <w:pPr>
        <w:pStyle w:val="a3"/>
        <w:rPr>
          <w:sz w:val="20"/>
        </w:rPr>
      </w:pPr>
    </w:p>
    <w:p w:rsidR="00AD2847" w:rsidRDefault="00AD2847">
      <w:pPr>
        <w:pStyle w:val="a3"/>
        <w:spacing w:before="6"/>
        <w:rPr>
          <w:sz w:val="27"/>
        </w:rPr>
      </w:pPr>
    </w:p>
    <w:p w:rsidR="00AD2847" w:rsidRDefault="00B1521C">
      <w:pPr>
        <w:pStyle w:val="Heading1"/>
        <w:spacing w:before="91"/>
        <w:ind w:left="668"/>
        <w:jc w:val="left"/>
      </w:pPr>
      <w:r>
        <w:t>Содержание</w:t>
      </w:r>
    </w:p>
    <w:p w:rsidR="00AD2847" w:rsidRDefault="00B1521C">
      <w:pPr>
        <w:pStyle w:val="a3"/>
        <w:tabs>
          <w:tab w:val="right" w:pos="8215"/>
        </w:tabs>
        <w:spacing w:before="150"/>
        <w:ind w:left="668"/>
      </w:pPr>
      <w:r>
        <w:rPr>
          <w:w w:val="105"/>
        </w:rPr>
        <w:t>Раздел</w:t>
      </w:r>
      <w:r>
        <w:rPr>
          <w:spacing w:val="-16"/>
          <w:w w:val="105"/>
        </w:rPr>
        <w:t xml:space="preserve"> </w:t>
      </w:r>
      <w:r>
        <w:rPr>
          <w:w w:val="105"/>
        </w:rPr>
        <w:t>1</w:t>
      </w:r>
      <w:r>
        <w:rPr>
          <w:spacing w:val="-14"/>
          <w:w w:val="105"/>
        </w:rPr>
        <w:t xml:space="preserve"> </w:t>
      </w:r>
      <w:r>
        <w:rPr>
          <w:w w:val="105"/>
        </w:rPr>
        <w:t>Общие</w:t>
      </w:r>
      <w:r>
        <w:rPr>
          <w:spacing w:val="-16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r>
        <w:rPr>
          <w:w w:val="105"/>
        </w:rPr>
        <w:t>особенности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9</w:t>
      </w:r>
    </w:p>
    <w:p w:rsidR="00AD2847" w:rsidRDefault="00B1521C">
      <w:pPr>
        <w:pStyle w:val="a3"/>
        <w:tabs>
          <w:tab w:val="right" w:pos="8350"/>
        </w:tabs>
        <w:spacing w:before="23"/>
        <w:ind w:left="668"/>
      </w:pPr>
      <w:r>
        <w:t>Раздел</w:t>
      </w:r>
      <w:r>
        <w:rPr>
          <w:spacing w:val="-9"/>
        </w:rPr>
        <w:t xml:space="preserve"> </w:t>
      </w:r>
      <w:r>
        <w:t>2</w:t>
      </w:r>
      <w:r>
        <w:rPr>
          <w:spacing w:val="-7"/>
        </w:rPr>
        <w:t xml:space="preserve"> </w:t>
      </w:r>
      <w:proofErr w:type="gramStart"/>
      <w:r>
        <w:t>Основные</w:t>
      </w:r>
      <w:proofErr w:type="gramEnd"/>
      <w:r>
        <w:rPr>
          <w:spacing w:val="-6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характеристики</w:t>
      </w:r>
      <w:r>
        <w:rPr>
          <w:rFonts w:ascii="Times New Roman" w:hAnsi="Times New Roman"/>
        </w:rPr>
        <w:tab/>
      </w:r>
      <w:r>
        <w:t>10</w:t>
      </w:r>
    </w:p>
    <w:p w:rsidR="00AD2847" w:rsidRDefault="00B1521C">
      <w:pPr>
        <w:pStyle w:val="a3"/>
        <w:tabs>
          <w:tab w:val="right" w:pos="8317"/>
        </w:tabs>
        <w:spacing w:before="22"/>
        <w:ind w:left="668"/>
      </w:pPr>
      <w:r>
        <w:t>Раздел</w:t>
      </w:r>
      <w:r>
        <w:rPr>
          <w:spacing w:val="-9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Габаритные</w:t>
      </w:r>
      <w:r>
        <w:rPr>
          <w:spacing w:val="-10"/>
        </w:rPr>
        <w:t xml:space="preserve"> </w:t>
      </w:r>
      <w:r>
        <w:t>размеры</w:t>
      </w:r>
      <w:r>
        <w:rPr>
          <w:spacing w:val="-10"/>
        </w:rPr>
        <w:t xml:space="preserve"> </w:t>
      </w:r>
      <w:r>
        <w:t>подъемника</w:t>
      </w:r>
      <w:r>
        <w:rPr>
          <w:rFonts w:ascii="Times New Roman" w:hAnsi="Times New Roman"/>
        </w:rPr>
        <w:tab/>
      </w:r>
      <w:r>
        <w:t>11</w:t>
      </w:r>
    </w:p>
    <w:p w:rsidR="00AD2847" w:rsidRDefault="00B1521C">
      <w:pPr>
        <w:pStyle w:val="a3"/>
        <w:tabs>
          <w:tab w:val="right" w:pos="8350"/>
        </w:tabs>
        <w:spacing w:before="22"/>
        <w:ind w:left="668"/>
      </w:pPr>
      <w:r>
        <w:t>Раздел</w:t>
      </w:r>
      <w:r>
        <w:rPr>
          <w:spacing w:val="-9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Конструкция</w:t>
      </w:r>
      <w:r>
        <w:rPr>
          <w:spacing w:val="-7"/>
        </w:rPr>
        <w:t xml:space="preserve"> </w:t>
      </w:r>
      <w:r>
        <w:t>подъемника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работы</w:t>
      </w:r>
      <w:r>
        <w:rPr>
          <w:rFonts w:ascii="Times New Roman" w:hAnsi="Times New Roman"/>
        </w:rPr>
        <w:tab/>
      </w:r>
      <w:r>
        <w:t>12</w:t>
      </w:r>
    </w:p>
    <w:p w:rsidR="00AD2847" w:rsidRDefault="00B1521C">
      <w:pPr>
        <w:pStyle w:val="a3"/>
        <w:tabs>
          <w:tab w:val="right" w:pos="8350"/>
        </w:tabs>
        <w:spacing w:before="23"/>
        <w:ind w:left="668"/>
      </w:pPr>
      <w:r>
        <w:t>Раздел</w:t>
      </w:r>
      <w:r>
        <w:rPr>
          <w:spacing w:val="-8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Установка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ввод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эксплуатацию</w:t>
      </w:r>
      <w:r>
        <w:rPr>
          <w:spacing w:val="-6"/>
        </w:rPr>
        <w:t xml:space="preserve"> </w:t>
      </w:r>
      <w:r>
        <w:t>подъемника</w:t>
      </w:r>
      <w:r>
        <w:rPr>
          <w:rFonts w:ascii="Times New Roman" w:hAnsi="Times New Roman"/>
        </w:rPr>
        <w:tab/>
      </w:r>
      <w:r>
        <w:t>13</w:t>
      </w:r>
    </w:p>
    <w:p w:rsidR="00AD2847" w:rsidRDefault="00B1521C">
      <w:pPr>
        <w:pStyle w:val="a3"/>
        <w:tabs>
          <w:tab w:val="right" w:pos="8350"/>
        </w:tabs>
        <w:spacing w:before="22"/>
        <w:ind w:left="668"/>
      </w:pPr>
      <w:r>
        <w:t>Раздел</w:t>
      </w:r>
      <w:r>
        <w:rPr>
          <w:spacing w:val="-9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Предохранительное</w:t>
      </w:r>
      <w:r>
        <w:rPr>
          <w:spacing w:val="-6"/>
        </w:rPr>
        <w:t xml:space="preserve"> </w:t>
      </w:r>
      <w:r>
        <w:t>устройство</w:t>
      </w:r>
      <w:r>
        <w:rPr>
          <w:rFonts w:ascii="Times New Roman" w:hAnsi="Times New Roman"/>
        </w:rPr>
        <w:tab/>
      </w:r>
      <w:r>
        <w:t>19</w:t>
      </w:r>
    </w:p>
    <w:p w:rsidR="00AD2847" w:rsidRDefault="00B1521C">
      <w:pPr>
        <w:pStyle w:val="a3"/>
        <w:tabs>
          <w:tab w:val="right" w:pos="8350"/>
        </w:tabs>
        <w:spacing w:before="22"/>
        <w:ind w:left="668"/>
      </w:pPr>
      <w:r>
        <w:rPr>
          <w:w w:val="105"/>
        </w:rPr>
        <w:t>Раздел</w:t>
      </w:r>
      <w:r>
        <w:rPr>
          <w:spacing w:val="-16"/>
          <w:w w:val="105"/>
        </w:rPr>
        <w:t xml:space="preserve"> </w:t>
      </w:r>
      <w:r>
        <w:rPr>
          <w:w w:val="105"/>
        </w:rPr>
        <w:t>7</w:t>
      </w:r>
      <w:r>
        <w:rPr>
          <w:spacing w:val="-13"/>
          <w:w w:val="105"/>
        </w:rPr>
        <w:t xml:space="preserve"> </w:t>
      </w:r>
      <w:r>
        <w:rPr>
          <w:w w:val="105"/>
        </w:rPr>
        <w:t>Гидравлическая</w:t>
      </w:r>
      <w:r>
        <w:rPr>
          <w:spacing w:val="-15"/>
          <w:w w:val="105"/>
        </w:rPr>
        <w:t xml:space="preserve"> </w:t>
      </w:r>
      <w:r>
        <w:rPr>
          <w:w w:val="105"/>
        </w:rPr>
        <w:t>система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20</w:t>
      </w:r>
    </w:p>
    <w:p w:rsidR="00AD2847" w:rsidRDefault="00B1521C">
      <w:pPr>
        <w:pStyle w:val="a3"/>
        <w:tabs>
          <w:tab w:val="right" w:pos="8350"/>
        </w:tabs>
        <w:spacing w:before="22"/>
        <w:ind w:left="668"/>
      </w:pPr>
      <w:r>
        <w:rPr>
          <w:w w:val="105"/>
        </w:rPr>
        <w:t>Раздел</w:t>
      </w:r>
      <w:r>
        <w:rPr>
          <w:spacing w:val="-15"/>
          <w:w w:val="105"/>
        </w:rPr>
        <w:t xml:space="preserve"> </w:t>
      </w:r>
      <w:r>
        <w:rPr>
          <w:w w:val="105"/>
        </w:rPr>
        <w:t>8</w:t>
      </w:r>
      <w:r>
        <w:rPr>
          <w:spacing w:val="-13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16"/>
          <w:w w:val="105"/>
        </w:rPr>
        <w:t xml:space="preserve"> </w:t>
      </w:r>
      <w:r>
        <w:rPr>
          <w:w w:val="105"/>
        </w:rPr>
        <w:t>работы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21</w:t>
      </w:r>
    </w:p>
    <w:p w:rsidR="00AD2847" w:rsidRDefault="00B1521C">
      <w:pPr>
        <w:pStyle w:val="a3"/>
        <w:tabs>
          <w:tab w:val="right" w:pos="8350"/>
        </w:tabs>
        <w:spacing w:before="23"/>
        <w:ind w:left="668"/>
      </w:pPr>
      <w:r>
        <w:t>Раздел</w:t>
      </w:r>
      <w:r>
        <w:rPr>
          <w:spacing w:val="-10"/>
        </w:rPr>
        <w:t xml:space="preserve"> </w:t>
      </w:r>
      <w:r>
        <w:t>9</w:t>
      </w:r>
      <w:r>
        <w:rPr>
          <w:spacing w:val="-9"/>
        </w:rPr>
        <w:t xml:space="preserve"> </w:t>
      </w:r>
      <w:r>
        <w:t>Уход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обслуживание</w:t>
      </w:r>
      <w:r>
        <w:rPr>
          <w:rFonts w:ascii="Times New Roman" w:hAnsi="Times New Roman"/>
        </w:rPr>
        <w:tab/>
      </w:r>
      <w:r>
        <w:t>23</w:t>
      </w:r>
    </w:p>
    <w:p w:rsidR="00AD2847" w:rsidRDefault="00B1521C">
      <w:pPr>
        <w:pStyle w:val="a3"/>
        <w:tabs>
          <w:tab w:val="right" w:pos="8350"/>
        </w:tabs>
        <w:spacing w:before="22"/>
        <w:ind w:left="668"/>
      </w:pPr>
      <w:r>
        <w:t>Раздел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устранение</w:t>
      </w:r>
      <w:r>
        <w:rPr>
          <w:spacing w:val="-8"/>
        </w:rPr>
        <w:t xml:space="preserve"> </w:t>
      </w:r>
      <w:r>
        <w:t>неисправностей</w:t>
      </w:r>
      <w:r>
        <w:rPr>
          <w:rFonts w:ascii="Times New Roman" w:hAnsi="Times New Roman"/>
        </w:rPr>
        <w:tab/>
      </w:r>
      <w:r>
        <w:t>25</w:t>
      </w:r>
    </w:p>
    <w:p w:rsidR="00AD2847" w:rsidRDefault="00B1521C">
      <w:pPr>
        <w:pStyle w:val="a3"/>
        <w:tabs>
          <w:tab w:val="right" w:pos="8350"/>
        </w:tabs>
        <w:spacing w:before="23"/>
        <w:ind w:left="668"/>
      </w:pPr>
      <w:r>
        <w:t>Раздел</w:t>
      </w:r>
      <w:r>
        <w:rPr>
          <w:spacing w:val="-10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t>Комплект</w:t>
      </w:r>
      <w:r>
        <w:rPr>
          <w:spacing w:val="-8"/>
        </w:rPr>
        <w:t xml:space="preserve"> </w:t>
      </w:r>
      <w:r>
        <w:t>поставки</w:t>
      </w:r>
      <w:r>
        <w:rPr>
          <w:rFonts w:ascii="Times New Roman" w:hAnsi="Times New Roman"/>
        </w:rPr>
        <w:tab/>
      </w:r>
      <w:r>
        <w:t>26</w:t>
      </w:r>
    </w:p>
    <w:p w:rsidR="00AD2847" w:rsidRDefault="00B1521C">
      <w:pPr>
        <w:pStyle w:val="a3"/>
        <w:tabs>
          <w:tab w:val="right" w:pos="8350"/>
        </w:tabs>
        <w:spacing w:before="22"/>
        <w:ind w:left="668"/>
      </w:pPr>
      <w:r>
        <w:rPr>
          <w:w w:val="105"/>
        </w:rPr>
        <w:t>Раздел</w:t>
      </w:r>
      <w:r>
        <w:rPr>
          <w:spacing w:val="-16"/>
          <w:w w:val="105"/>
        </w:rPr>
        <w:t xml:space="preserve"> </w:t>
      </w:r>
      <w:r>
        <w:rPr>
          <w:w w:val="105"/>
        </w:rPr>
        <w:t>12</w:t>
      </w:r>
      <w:r>
        <w:rPr>
          <w:spacing w:val="-16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-14"/>
          <w:w w:val="105"/>
        </w:rPr>
        <w:t xml:space="preserve"> </w:t>
      </w:r>
      <w:r>
        <w:rPr>
          <w:w w:val="105"/>
        </w:rPr>
        <w:t>безопасности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26</w:t>
      </w:r>
    </w:p>
    <w:p w:rsidR="00AD2847" w:rsidRDefault="00AD2847">
      <w:p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B1521C">
      <w:pPr>
        <w:spacing w:before="161"/>
        <w:ind w:left="3165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Раздел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I: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Общие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сведения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особенности</w:t>
      </w:r>
    </w:p>
    <w:p w:rsidR="00AD2847" w:rsidRDefault="00B1521C">
      <w:pPr>
        <w:pStyle w:val="Heading2"/>
        <w:numPr>
          <w:ilvl w:val="1"/>
          <w:numId w:val="17"/>
        </w:numPr>
        <w:tabs>
          <w:tab w:val="left" w:pos="727"/>
        </w:tabs>
        <w:spacing w:before="208" w:after="55"/>
      </w:pPr>
      <w:r>
        <w:t>Описание</w:t>
      </w:r>
      <w:r>
        <w:rPr>
          <w:spacing w:val="-9"/>
        </w:rPr>
        <w:t xml:space="preserve"> </w:t>
      </w:r>
      <w:r>
        <w:t>модели</w:t>
      </w:r>
      <w:r>
        <w:rPr>
          <w:spacing w:val="-11"/>
        </w:rPr>
        <w:t xml:space="preserve"> </w:t>
      </w:r>
      <w:r>
        <w:t>подъемника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0"/>
        <w:gridCol w:w="3240"/>
        <w:gridCol w:w="4950"/>
      </w:tblGrid>
      <w:tr w:rsidR="00AD2847">
        <w:trPr>
          <w:trHeight w:val="374"/>
        </w:trPr>
        <w:tc>
          <w:tcPr>
            <w:tcW w:w="1800" w:type="dxa"/>
          </w:tcPr>
          <w:p w:rsidR="00AD2847" w:rsidRDefault="00B1521C">
            <w:pPr>
              <w:pStyle w:val="TableParagraph"/>
              <w:spacing w:before="51"/>
              <w:ind w:left="107"/>
              <w:rPr>
                <w:sz w:val="21"/>
              </w:rPr>
            </w:pPr>
            <w:r>
              <w:rPr>
                <w:w w:val="105"/>
                <w:sz w:val="21"/>
              </w:rPr>
              <w:t>Модель</w:t>
            </w:r>
          </w:p>
        </w:tc>
        <w:tc>
          <w:tcPr>
            <w:tcW w:w="3240" w:type="dxa"/>
          </w:tcPr>
          <w:p w:rsidR="00AD2847" w:rsidRDefault="00B1521C">
            <w:pPr>
              <w:pStyle w:val="TableParagraph"/>
              <w:spacing w:before="51"/>
              <w:rPr>
                <w:sz w:val="21"/>
              </w:rPr>
            </w:pPr>
            <w:r>
              <w:rPr>
                <w:w w:val="105"/>
                <w:sz w:val="21"/>
              </w:rPr>
              <w:t>Наименование</w:t>
            </w:r>
          </w:p>
        </w:tc>
        <w:tc>
          <w:tcPr>
            <w:tcW w:w="4950" w:type="dxa"/>
          </w:tcPr>
          <w:p w:rsidR="00AD2847" w:rsidRDefault="00B1521C">
            <w:pPr>
              <w:pStyle w:val="TableParagraph"/>
              <w:spacing w:before="51"/>
              <w:ind w:left="109"/>
              <w:rPr>
                <w:sz w:val="21"/>
              </w:rPr>
            </w:pPr>
            <w:r>
              <w:rPr>
                <w:w w:val="105"/>
                <w:sz w:val="21"/>
              </w:rPr>
              <w:t>Описание</w:t>
            </w:r>
          </w:p>
        </w:tc>
      </w:tr>
      <w:tr w:rsidR="00AD2847">
        <w:trPr>
          <w:trHeight w:val="935"/>
        </w:trPr>
        <w:tc>
          <w:tcPr>
            <w:tcW w:w="1800" w:type="dxa"/>
          </w:tcPr>
          <w:p w:rsidR="00AD2847" w:rsidRDefault="00AD2847">
            <w:pPr>
              <w:pStyle w:val="TableParagraph"/>
              <w:spacing w:before="10"/>
              <w:ind w:left="0"/>
              <w:rPr>
                <w:rFonts w:ascii="Arial"/>
                <w:b/>
                <w:sz w:val="28"/>
              </w:rPr>
            </w:pPr>
          </w:p>
          <w:p w:rsidR="00AD2847" w:rsidRDefault="00B1521C">
            <w:pPr>
              <w:pStyle w:val="TableParagraph"/>
              <w:ind w:left="107"/>
              <w:rPr>
                <w:sz w:val="21"/>
              </w:rPr>
            </w:pPr>
            <w:r>
              <w:rPr>
                <w:w w:val="105"/>
                <w:sz w:val="21"/>
              </w:rPr>
              <w:t>TS-5</w:t>
            </w:r>
          </w:p>
        </w:tc>
        <w:tc>
          <w:tcPr>
            <w:tcW w:w="3240" w:type="dxa"/>
          </w:tcPr>
          <w:p w:rsidR="00AD2847" w:rsidRDefault="00B1521C">
            <w:pPr>
              <w:pStyle w:val="TableParagraph"/>
              <w:spacing w:before="20" w:line="295" w:lineRule="auto"/>
              <w:ind w:right="441"/>
              <w:rPr>
                <w:sz w:val="21"/>
              </w:rPr>
            </w:pPr>
            <w:r>
              <w:rPr>
                <w:sz w:val="21"/>
              </w:rPr>
              <w:t>Двухстоечный подъемник с</w:t>
            </w:r>
            <w:r>
              <w:rPr>
                <w:spacing w:val="-64"/>
                <w:sz w:val="21"/>
              </w:rPr>
              <w:t xml:space="preserve"> </w:t>
            </w:r>
            <w:r>
              <w:rPr>
                <w:sz w:val="21"/>
              </w:rPr>
              <w:t>электрическим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пультом</w:t>
            </w:r>
          </w:p>
          <w:p w:rsidR="00AD2847" w:rsidRDefault="00B1521C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управления</w:t>
            </w:r>
          </w:p>
        </w:tc>
        <w:tc>
          <w:tcPr>
            <w:tcW w:w="4950" w:type="dxa"/>
          </w:tcPr>
          <w:p w:rsidR="00AD2847" w:rsidRDefault="00B1521C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Симметричная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подъемника.</w:t>
            </w:r>
            <w:r>
              <w:rPr>
                <w:spacing w:val="-7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Экономичный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AD2847" w:rsidRDefault="00B1521C">
            <w:pPr>
              <w:pStyle w:val="TableParagraph"/>
              <w:spacing w:line="28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Грузоподъемность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5,0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тонн</w:t>
            </w:r>
          </w:p>
        </w:tc>
      </w:tr>
    </w:tbl>
    <w:p w:rsidR="00AD2847" w:rsidRDefault="00B1521C">
      <w:pPr>
        <w:pStyle w:val="a5"/>
        <w:numPr>
          <w:ilvl w:val="1"/>
          <w:numId w:val="17"/>
        </w:numPr>
        <w:tabs>
          <w:tab w:val="left" w:pos="727"/>
        </w:tabs>
        <w:spacing w:before="5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Назначение</w:t>
      </w:r>
    </w:p>
    <w:p w:rsidR="00AD2847" w:rsidRDefault="00B1521C">
      <w:pPr>
        <w:pStyle w:val="a3"/>
        <w:spacing w:before="81" w:line="297" w:lineRule="auto"/>
        <w:ind w:left="460" w:right="839" w:firstLine="264"/>
        <w:jc w:val="both"/>
      </w:pPr>
      <w:r>
        <w:t>Отлично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автомобилей,</w:t>
      </w:r>
      <w:r>
        <w:rPr>
          <w:spacing w:val="1"/>
        </w:rPr>
        <w:t xml:space="preserve"> </w:t>
      </w:r>
      <w:proofErr w:type="gramStart"/>
      <w:r>
        <w:t>прост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надежен</w:t>
      </w:r>
      <w:r>
        <w:rPr>
          <w:spacing w:val="1"/>
        </w:rPr>
        <w:t xml:space="preserve"> </w:t>
      </w:r>
      <w:r>
        <w:t>и</w:t>
      </w:r>
      <w:r>
        <w:rPr>
          <w:spacing w:val="-72"/>
        </w:rPr>
        <w:t xml:space="preserve"> </w:t>
      </w:r>
      <w:r>
        <w:t xml:space="preserve">безопасен. Двухстоечный электрогидравлический подъемник серии </w:t>
      </w:r>
      <w:r w:rsidR="001A2CA0">
        <w:rPr>
          <w:lang w:val="en-US"/>
        </w:rPr>
        <w:t>TS</w:t>
      </w:r>
      <w:r w:rsidR="001A2CA0" w:rsidRPr="001A2CA0">
        <w:t>-5</w:t>
      </w:r>
      <w:r>
        <w:t xml:space="preserve"> применяется для</w:t>
      </w:r>
      <w:r>
        <w:rPr>
          <w:spacing w:val="-72"/>
        </w:rPr>
        <w:t xml:space="preserve"> </w:t>
      </w:r>
      <w:r>
        <w:t>подъема легковых автомобилей весом менее 5 тонн с целью проведения 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ремонта.</w:t>
      </w:r>
    </w:p>
    <w:p w:rsidR="00AD2847" w:rsidRDefault="00B1521C">
      <w:pPr>
        <w:pStyle w:val="Heading2"/>
        <w:numPr>
          <w:ilvl w:val="1"/>
          <w:numId w:val="17"/>
        </w:numPr>
        <w:tabs>
          <w:tab w:val="left" w:pos="729"/>
        </w:tabs>
        <w:spacing w:before="33"/>
        <w:ind w:left="728" w:hanging="404"/>
      </w:pPr>
      <w:r>
        <w:t>Функции,</w:t>
      </w:r>
      <w:r>
        <w:rPr>
          <w:spacing w:val="-6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особенности</w:t>
      </w:r>
    </w:p>
    <w:p w:rsidR="00AD2847" w:rsidRDefault="00B1521C">
      <w:pPr>
        <w:pStyle w:val="a3"/>
        <w:spacing w:before="55" w:line="259" w:lineRule="auto"/>
        <w:ind w:left="527" w:right="843"/>
        <w:jc w:val="both"/>
      </w:pPr>
      <w:r>
        <w:t>Созданный на основе собственного и зарубежного опыта эксплуатации, двухстоечный</w:t>
      </w:r>
      <w:r>
        <w:rPr>
          <w:spacing w:val="1"/>
        </w:rPr>
        <w:t xml:space="preserve"> </w:t>
      </w:r>
      <w:r>
        <w:t>электрогидравлический</w:t>
      </w:r>
      <w:r>
        <w:rPr>
          <w:spacing w:val="1"/>
        </w:rPr>
        <w:t xml:space="preserve"> </w:t>
      </w:r>
      <w:r>
        <w:t>подъемник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преимуществ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проверенной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конструкцией,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надежностью,</w:t>
      </w:r>
      <w:r>
        <w:rPr>
          <w:spacing w:val="1"/>
        </w:rPr>
        <w:t xml:space="preserve"> </w:t>
      </w:r>
      <w:r>
        <w:t>безопасностью,</w:t>
      </w:r>
      <w:r>
        <w:rPr>
          <w:spacing w:val="1"/>
        </w:rPr>
        <w:t xml:space="preserve"> </w:t>
      </w:r>
      <w:r>
        <w:t>простотой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импортных</w:t>
      </w:r>
      <w:r>
        <w:rPr>
          <w:spacing w:val="1"/>
        </w:rPr>
        <w:t xml:space="preserve"> </w:t>
      </w:r>
      <w:r>
        <w:t>комплектующих,</w:t>
      </w:r>
      <w:r>
        <w:rPr>
          <w:spacing w:val="1"/>
        </w:rPr>
        <w:t xml:space="preserve"> </w:t>
      </w:r>
      <w:r>
        <w:t>плавным подъемом и опусканием кареток. Гидравлическая насосная</w:t>
      </w:r>
      <w:r>
        <w:rPr>
          <w:spacing w:val="1"/>
        </w:rPr>
        <w:t xml:space="preserve"> </w:t>
      </w:r>
      <w:r>
        <w:t>станция обеспечивает высокую скорость подъема и низкий уровень шума в работе.</w:t>
      </w:r>
      <w:r>
        <w:rPr>
          <w:spacing w:val="1"/>
        </w:rPr>
        <w:t xml:space="preserve"> </w:t>
      </w:r>
      <w:r>
        <w:t>Модели с пультом управления исключают ошибки управления подъемом и опусканием.</w:t>
      </w:r>
      <w:r>
        <w:rPr>
          <w:spacing w:val="-72"/>
        </w:rPr>
        <w:t xml:space="preserve"> </w:t>
      </w:r>
      <w:r>
        <w:t>Клапан перегрузки (редукционный), дроссельный клапан установлены в соединителях</w:t>
      </w:r>
      <w:r>
        <w:rPr>
          <w:spacing w:val="1"/>
        </w:rPr>
        <w:t xml:space="preserve"> </w:t>
      </w:r>
      <w:r>
        <w:t>гидроцилиндра.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подъемнике</w:t>
      </w:r>
      <w:proofErr w:type="gramEnd"/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двойная</w:t>
      </w:r>
      <w:r>
        <w:rPr>
          <w:spacing w:val="1"/>
        </w:rPr>
        <w:t xml:space="preserve"> </w:t>
      </w:r>
      <w:r>
        <w:t>предохранительная</w:t>
      </w:r>
      <w:r>
        <w:rPr>
          <w:spacing w:val="75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Таким образом, наш подъемник – это отличный выбор для обслуживания и ремонта</w:t>
      </w:r>
      <w:r>
        <w:rPr>
          <w:spacing w:val="1"/>
        </w:rPr>
        <w:t xml:space="preserve"> </w:t>
      </w:r>
      <w:r>
        <w:t>автомобиля.</w:t>
      </w:r>
    </w:p>
    <w:p w:rsidR="00AD2847" w:rsidRDefault="00B1521C">
      <w:pPr>
        <w:pStyle w:val="a3"/>
        <w:spacing w:line="259" w:lineRule="auto"/>
        <w:ind w:left="527" w:right="846"/>
        <w:jc w:val="both"/>
      </w:pPr>
      <w:r>
        <w:t>Компания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подъемники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грузоподъемности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9"/>
        </w:rPr>
        <w:t xml:space="preserve"> </w:t>
      </w:r>
      <w:r>
        <w:t>клиентов.</w:t>
      </w:r>
    </w:p>
    <w:p w:rsidR="00AD2847" w:rsidRDefault="00B1521C">
      <w:pPr>
        <w:pStyle w:val="a3"/>
        <w:spacing w:line="259" w:lineRule="auto"/>
        <w:ind w:left="527" w:right="846"/>
        <w:jc w:val="both"/>
      </w:pPr>
      <w:r>
        <w:t>А.</w:t>
      </w:r>
      <w:r>
        <w:rPr>
          <w:spacing w:val="1"/>
        </w:rPr>
        <w:t xml:space="preserve"> </w:t>
      </w:r>
      <w:r>
        <w:t>Подъемник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пультом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скрытый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электропроводки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гидравлических шлангов,</w:t>
      </w:r>
      <w:r>
        <w:rPr>
          <w:spacing w:val="1"/>
        </w:rPr>
        <w:t xml:space="preserve"> </w:t>
      </w:r>
      <w:r>
        <w:t>поэтому отличается привлекательным</w:t>
      </w:r>
      <w:r>
        <w:rPr>
          <w:spacing w:val="1"/>
        </w:rPr>
        <w:t xml:space="preserve"> </w:t>
      </w:r>
      <w:r>
        <w:t>внешним</w:t>
      </w:r>
      <w:r>
        <w:rPr>
          <w:spacing w:val="-8"/>
        </w:rPr>
        <w:t xml:space="preserve"> </w:t>
      </w:r>
      <w:r>
        <w:t>видом.</w:t>
      </w:r>
    </w:p>
    <w:p w:rsidR="00AD2847" w:rsidRDefault="00B1521C">
      <w:pPr>
        <w:pStyle w:val="a3"/>
        <w:spacing w:line="259" w:lineRule="auto"/>
        <w:ind w:left="527" w:right="847"/>
        <w:jc w:val="both"/>
      </w:pPr>
      <w:r>
        <w:t>В. Механические стопоры выполнены в соответствии с международным стандартом и</w:t>
      </w:r>
      <w:r>
        <w:rPr>
          <w:spacing w:val="1"/>
        </w:rPr>
        <w:t xml:space="preserve"> </w:t>
      </w:r>
      <w:r>
        <w:t>интегрированы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электрическим</w:t>
      </w:r>
      <w:r>
        <w:rPr>
          <w:spacing w:val="-8"/>
        </w:rPr>
        <w:t xml:space="preserve"> </w:t>
      </w:r>
      <w:r>
        <w:t>механизмом</w:t>
      </w:r>
      <w:r>
        <w:rPr>
          <w:spacing w:val="-7"/>
        </w:rPr>
        <w:t xml:space="preserve"> </w:t>
      </w:r>
      <w:r>
        <w:t>разблокировки.</w:t>
      </w:r>
    </w:p>
    <w:p w:rsidR="00AD2847" w:rsidRDefault="00B1521C">
      <w:pPr>
        <w:pStyle w:val="a3"/>
        <w:spacing w:line="259" w:lineRule="auto"/>
        <w:ind w:left="527" w:right="846"/>
        <w:jc w:val="both"/>
      </w:pPr>
      <w:r>
        <w:t>С. Двойной автоматический предохранительный механизм обеспечивает безопасную и</w:t>
      </w:r>
      <w:r>
        <w:rPr>
          <w:spacing w:val="1"/>
        </w:rPr>
        <w:t xml:space="preserve"> </w:t>
      </w:r>
      <w:r>
        <w:t>удобную</w:t>
      </w:r>
      <w:r>
        <w:rPr>
          <w:spacing w:val="-10"/>
        </w:rPr>
        <w:t xml:space="preserve"> </w:t>
      </w:r>
      <w:r>
        <w:t>эксплуатацию.</w:t>
      </w:r>
    </w:p>
    <w:p w:rsidR="00AD2847" w:rsidRDefault="00B1521C">
      <w:pPr>
        <w:pStyle w:val="a3"/>
        <w:spacing w:line="259" w:lineRule="auto"/>
        <w:ind w:left="527" w:right="850"/>
        <w:jc w:val="both"/>
      </w:pPr>
      <w:r>
        <w:t>D.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стальных</w:t>
      </w:r>
      <w:r>
        <w:rPr>
          <w:spacing w:val="1"/>
        </w:rPr>
        <w:t xml:space="preserve"> </w:t>
      </w:r>
      <w:r>
        <w:t>троса</w:t>
      </w:r>
      <w:r>
        <w:rPr>
          <w:spacing w:val="1"/>
        </w:rPr>
        <w:t xml:space="preserve"> </w:t>
      </w:r>
      <w:r>
        <w:t>синхронизации</w:t>
      </w:r>
      <w:r>
        <w:rPr>
          <w:spacing w:val="1"/>
        </w:rPr>
        <w:t xml:space="preserve"> </w:t>
      </w:r>
      <w:r>
        <w:t>кареток</w:t>
      </w:r>
      <w:r>
        <w:rPr>
          <w:spacing w:val="1"/>
        </w:rPr>
        <w:t xml:space="preserve"> </w:t>
      </w:r>
      <w:r>
        <w:t>исключают</w:t>
      </w:r>
      <w:r>
        <w:rPr>
          <w:spacing w:val="1"/>
        </w:rPr>
        <w:t xml:space="preserve"> </w:t>
      </w:r>
      <w:r>
        <w:t>перекос</w:t>
      </w:r>
      <w:r>
        <w:rPr>
          <w:spacing w:val="1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подъема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опускания.</w:t>
      </w:r>
    </w:p>
    <w:p w:rsidR="00AD2847" w:rsidRDefault="00B1521C">
      <w:pPr>
        <w:pStyle w:val="a3"/>
        <w:spacing w:line="259" w:lineRule="auto"/>
        <w:ind w:left="527" w:right="844"/>
        <w:jc w:val="both"/>
      </w:pPr>
      <w:r>
        <w:rPr>
          <w:w w:val="105"/>
        </w:rPr>
        <w:t>Е. Минимальная высота подхвата составляет 105 мм, поэтому подъемник можно</w:t>
      </w:r>
      <w:r>
        <w:rPr>
          <w:spacing w:val="1"/>
          <w:w w:val="10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обслуживания</w:t>
      </w:r>
      <w:r>
        <w:rPr>
          <w:spacing w:val="-6"/>
        </w:rPr>
        <w:t xml:space="preserve"> </w:t>
      </w:r>
      <w:r>
        <w:t>автомобилей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низким</w:t>
      </w:r>
      <w:r>
        <w:rPr>
          <w:spacing w:val="-5"/>
        </w:rPr>
        <w:t xml:space="preserve"> </w:t>
      </w:r>
      <w:r>
        <w:t>дорожным</w:t>
      </w:r>
      <w:r>
        <w:rPr>
          <w:spacing w:val="-5"/>
        </w:rPr>
        <w:t xml:space="preserve"> </w:t>
      </w:r>
      <w:r>
        <w:t>просветом.</w:t>
      </w:r>
    </w:p>
    <w:p w:rsidR="00AD2847" w:rsidRDefault="00B1521C">
      <w:pPr>
        <w:pStyle w:val="a5"/>
        <w:numPr>
          <w:ilvl w:val="0"/>
          <w:numId w:val="16"/>
        </w:numPr>
        <w:tabs>
          <w:tab w:val="left" w:pos="782"/>
        </w:tabs>
        <w:spacing w:line="288" w:lineRule="exact"/>
        <w:rPr>
          <w:sz w:val="24"/>
        </w:rPr>
      </w:pPr>
      <w:r>
        <w:rPr>
          <w:sz w:val="24"/>
        </w:rPr>
        <w:t>Высоконагруженная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цепь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надежна.</w:t>
      </w:r>
    </w:p>
    <w:p w:rsidR="00AD2847" w:rsidRDefault="00B1521C">
      <w:pPr>
        <w:pStyle w:val="a5"/>
        <w:numPr>
          <w:ilvl w:val="0"/>
          <w:numId w:val="16"/>
        </w:numPr>
        <w:tabs>
          <w:tab w:val="left" w:pos="823"/>
        </w:tabs>
        <w:spacing w:before="4"/>
        <w:ind w:left="822" w:hanging="296"/>
        <w:rPr>
          <w:sz w:val="24"/>
        </w:rPr>
      </w:pPr>
      <w:r>
        <w:rPr>
          <w:sz w:val="24"/>
        </w:rPr>
        <w:t>Безопасное</w:t>
      </w:r>
      <w:r>
        <w:rPr>
          <w:spacing w:val="-3"/>
          <w:sz w:val="24"/>
        </w:rPr>
        <w:t xml:space="preserve"> </w:t>
      </w:r>
      <w:r>
        <w:rPr>
          <w:sz w:val="24"/>
        </w:rPr>
        <w:t>низковольтное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24В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пультами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управления.</w:t>
      </w:r>
    </w:p>
    <w:p w:rsidR="00AD2847" w:rsidRDefault="00B1521C">
      <w:pPr>
        <w:pStyle w:val="a5"/>
        <w:numPr>
          <w:ilvl w:val="0"/>
          <w:numId w:val="16"/>
        </w:numPr>
        <w:tabs>
          <w:tab w:val="left" w:pos="835"/>
        </w:tabs>
        <w:spacing w:before="22"/>
        <w:ind w:left="834" w:hanging="308"/>
        <w:rPr>
          <w:sz w:val="24"/>
        </w:rPr>
      </w:pPr>
      <w:r>
        <w:rPr>
          <w:sz w:val="24"/>
        </w:rPr>
        <w:t>Импортные</w:t>
      </w:r>
      <w:r>
        <w:rPr>
          <w:spacing w:val="4"/>
          <w:sz w:val="24"/>
        </w:rPr>
        <w:t xml:space="preserve"> </w:t>
      </w:r>
      <w:r>
        <w:rPr>
          <w:sz w:val="24"/>
        </w:rPr>
        <w:t>комплектующие.</w:t>
      </w:r>
    </w:p>
    <w:p w:rsidR="00AD2847" w:rsidRDefault="00B1521C">
      <w:pPr>
        <w:spacing w:before="81" w:line="338" w:lineRule="auto"/>
        <w:ind w:left="527" w:firstLine="35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Компания</w:t>
      </w:r>
      <w:r>
        <w:rPr>
          <w:rFonts w:ascii="Arial" w:hAnsi="Arial"/>
          <w:b/>
          <w:spacing w:val="46"/>
          <w:sz w:val="24"/>
        </w:rPr>
        <w:t xml:space="preserve"> </w:t>
      </w:r>
      <w:r>
        <w:rPr>
          <w:rFonts w:ascii="Arial" w:hAnsi="Arial"/>
          <w:b/>
          <w:sz w:val="24"/>
        </w:rPr>
        <w:t>оставляет</w:t>
      </w:r>
      <w:r>
        <w:rPr>
          <w:rFonts w:ascii="Arial" w:hAnsi="Arial"/>
          <w:b/>
          <w:spacing w:val="46"/>
          <w:sz w:val="24"/>
        </w:rPr>
        <w:t xml:space="preserve"> </w:t>
      </w:r>
      <w:r>
        <w:rPr>
          <w:rFonts w:ascii="Arial" w:hAnsi="Arial"/>
          <w:b/>
          <w:sz w:val="24"/>
        </w:rPr>
        <w:t>за</w:t>
      </w:r>
      <w:r>
        <w:rPr>
          <w:rFonts w:ascii="Arial" w:hAnsi="Arial"/>
          <w:b/>
          <w:spacing w:val="49"/>
          <w:sz w:val="24"/>
        </w:rPr>
        <w:t xml:space="preserve"> </w:t>
      </w:r>
      <w:r>
        <w:rPr>
          <w:rFonts w:ascii="Arial" w:hAnsi="Arial"/>
          <w:b/>
          <w:sz w:val="24"/>
        </w:rPr>
        <w:t>собой</w:t>
      </w:r>
      <w:r>
        <w:rPr>
          <w:rFonts w:ascii="Arial" w:hAnsi="Arial"/>
          <w:b/>
          <w:spacing w:val="46"/>
          <w:sz w:val="24"/>
        </w:rPr>
        <w:t xml:space="preserve"> </w:t>
      </w:r>
      <w:r>
        <w:rPr>
          <w:rFonts w:ascii="Arial" w:hAnsi="Arial"/>
          <w:b/>
          <w:sz w:val="24"/>
        </w:rPr>
        <w:t>право</w:t>
      </w:r>
      <w:r>
        <w:rPr>
          <w:rFonts w:ascii="Arial" w:hAnsi="Arial"/>
          <w:b/>
          <w:spacing w:val="48"/>
          <w:sz w:val="24"/>
        </w:rPr>
        <w:t xml:space="preserve">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49"/>
          <w:sz w:val="24"/>
        </w:rPr>
        <w:t xml:space="preserve"> </w:t>
      </w:r>
      <w:r>
        <w:rPr>
          <w:rFonts w:ascii="Arial" w:hAnsi="Arial"/>
          <w:b/>
          <w:sz w:val="24"/>
        </w:rPr>
        <w:t>внесение</w:t>
      </w:r>
      <w:r>
        <w:rPr>
          <w:rFonts w:ascii="Arial" w:hAnsi="Arial"/>
          <w:b/>
          <w:spacing w:val="48"/>
          <w:sz w:val="24"/>
        </w:rPr>
        <w:t xml:space="preserve"> </w:t>
      </w:r>
      <w:r>
        <w:rPr>
          <w:rFonts w:ascii="Arial" w:hAnsi="Arial"/>
          <w:b/>
          <w:sz w:val="24"/>
        </w:rPr>
        <w:t>изменений</w:t>
      </w:r>
      <w:r>
        <w:rPr>
          <w:rFonts w:ascii="Arial" w:hAnsi="Arial"/>
          <w:b/>
          <w:spacing w:val="47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47"/>
          <w:sz w:val="24"/>
        </w:rPr>
        <w:t xml:space="preserve"> </w:t>
      </w:r>
      <w:r>
        <w:rPr>
          <w:rFonts w:ascii="Arial" w:hAnsi="Arial"/>
          <w:b/>
          <w:sz w:val="24"/>
        </w:rPr>
        <w:t>конструкцию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подъемника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без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предварительного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уведомления.</w:t>
      </w:r>
    </w:p>
    <w:p w:rsidR="00AD2847" w:rsidRDefault="00AD2847">
      <w:pPr>
        <w:spacing w:line="338" w:lineRule="auto"/>
        <w:rPr>
          <w:rFonts w:ascii="Arial" w:hAnsi="Arial"/>
          <w:sz w:val="24"/>
        </w:r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B1521C">
      <w:pPr>
        <w:pStyle w:val="Heading1"/>
        <w:ind w:right="537"/>
      </w:pPr>
      <w:r>
        <w:lastRenderedPageBreak/>
        <w:t>Раздел</w:t>
      </w:r>
      <w:r>
        <w:rPr>
          <w:spacing w:val="-5"/>
        </w:rPr>
        <w:t xml:space="preserve"> </w:t>
      </w:r>
      <w:r>
        <w:t>II: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характеристики</w:t>
      </w:r>
    </w:p>
    <w:p w:rsidR="00AD2847" w:rsidRDefault="00222CC7">
      <w:pPr>
        <w:pStyle w:val="Heading2"/>
        <w:spacing w:before="208" w:after="55"/>
        <w:ind w:left="325"/>
      </w:pPr>
      <w:r>
        <w:pict>
          <v:line id="_x0000_s2091" style="position:absolute;left:0;text-align:left;z-index:-16367104;mso-position-horizontal-relative:page" from="45.25pt,27.4pt" to="131.2pt,90.2pt" strokeweight=".48pt">
            <w10:wrap anchorx="page"/>
          </v:line>
        </w:pict>
      </w:r>
      <w:r w:rsidR="00B1521C">
        <w:t>Основные</w:t>
      </w:r>
      <w:r w:rsidR="00B1521C">
        <w:rPr>
          <w:spacing w:val="-8"/>
        </w:rPr>
        <w:t xml:space="preserve"> </w:t>
      </w:r>
      <w:r w:rsidR="00B1521C">
        <w:t>параметры</w:t>
      </w:r>
      <w:r w:rsidR="00B1521C">
        <w:rPr>
          <w:spacing w:val="-8"/>
        </w:rPr>
        <w:t xml:space="preserve"> </w:t>
      </w:r>
      <w:r w:rsidR="00B1521C">
        <w:t>оборудования: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8"/>
        <w:gridCol w:w="1692"/>
        <w:gridCol w:w="1639"/>
        <w:gridCol w:w="1529"/>
        <w:gridCol w:w="1316"/>
        <w:gridCol w:w="1205"/>
        <w:gridCol w:w="1513"/>
      </w:tblGrid>
      <w:tr w:rsidR="00AD2847">
        <w:trPr>
          <w:trHeight w:val="465"/>
        </w:trPr>
        <w:tc>
          <w:tcPr>
            <w:tcW w:w="1728" w:type="dxa"/>
            <w:vMerge w:val="restart"/>
          </w:tcPr>
          <w:p w:rsidR="00AD2847" w:rsidRDefault="00B1521C">
            <w:pPr>
              <w:pStyle w:val="TableParagraph"/>
              <w:spacing w:before="76"/>
              <w:ind w:left="47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Название</w:t>
            </w:r>
          </w:p>
          <w:p w:rsidR="00AD2847" w:rsidRDefault="00AD2847">
            <w:pPr>
              <w:pStyle w:val="TableParagraph"/>
              <w:ind w:left="0"/>
              <w:rPr>
                <w:rFonts w:ascii="Arial"/>
                <w:b/>
                <w:sz w:val="24"/>
              </w:rPr>
            </w:pPr>
          </w:p>
          <w:p w:rsidR="00AD2847" w:rsidRDefault="00AD2847">
            <w:pPr>
              <w:pStyle w:val="TableParagraph"/>
              <w:spacing w:before="9"/>
              <w:ind w:left="0"/>
              <w:rPr>
                <w:rFonts w:ascii="Arial"/>
                <w:b/>
              </w:rPr>
            </w:pPr>
          </w:p>
          <w:p w:rsidR="00AD2847" w:rsidRDefault="00B1521C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Модель</w:t>
            </w:r>
          </w:p>
        </w:tc>
        <w:tc>
          <w:tcPr>
            <w:tcW w:w="8894" w:type="dxa"/>
            <w:gridSpan w:val="6"/>
          </w:tcPr>
          <w:p w:rsidR="00AD2847" w:rsidRDefault="00B1521C">
            <w:pPr>
              <w:pStyle w:val="TableParagraph"/>
              <w:spacing w:before="76"/>
              <w:ind w:left="2922" w:right="2916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pacing w:val="-1"/>
                <w:sz w:val="21"/>
              </w:rPr>
              <w:t>Технические</w:t>
            </w:r>
            <w:r>
              <w:rPr>
                <w:rFonts w:ascii="Arial" w:hAnsi="Arial"/>
                <w:b/>
                <w:spacing w:val="-1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характеристики</w:t>
            </w:r>
          </w:p>
        </w:tc>
      </w:tr>
      <w:tr w:rsidR="00AD2847">
        <w:trPr>
          <w:trHeight w:val="779"/>
        </w:trPr>
        <w:tc>
          <w:tcPr>
            <w:tcW w:w="1728" w:type="dxa"/>
            <w:vMerge/>
            <w:tcBorders>
              <w:top w:val="nil"/>
            </w:tcBorders>
          </w:tcPr>
          <w:p w:rsidR="00AD2847" w:rsidRDefault="00AD2847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</w:tcPr>
          <w:p w:rsidR="00AD2847" w:rsidRDefault="00B1521C">
            <w:pPr>
              <w:pStyle w:val="TableParagraph"/>
              <w:spacing w:before="90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Грузоподъемно</w:t>
            </w:r>
            <w:proofErr w:type="spellEnd"/>
          </w:p>
          <w:p w:rsidR="00AD2847" w:rsidRDefault="00AD2847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:rsidR="00AD2847" w:rsidRDefault="00B1521C">
            <w:pPr>
              <w:pStyle w:val="TableParagraph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сть</w:t>
            </w:r>
            <w:proofErr w:type="spellEnd"/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(кг)</w:t>
            </w:r>
          </w:p>
        </w:tc>
        <w:tc>
          <w:tcPr>
            <w:tcW w:w="1639" w:type="dxa"/>
          </w:tcPr>
          <w:p w:rsidR="00AD2847" w:rsidRDefault="00B1521C">
            <w:pPr>
              <w:pStyle w:val="TableParagraph"/>
              <w:spacing w:before="9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Время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подъема</w:t>
            </w:r>
          </w:p>
          <w:p w:rsidR="00AD2847" w:rsidRDefault="00AD2847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:rsidR="00AD2847" w:rsidRDefault="00B1521C">
            <w:pPr>
              <w:pStyle w:val="TableParagrap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опускания</w:t>
            </w:r>
          </w:p>
        </w:tc>
        <w:tc>
          <w:tcPr>
            <w:tcW w:w="1529" w:type="dxa"/>
          </w:tcPr>
          <w:p w:rsidR="00AD2847" w:rsidRDefault="00B1521C">
            <w:pPr>
              <w:pStyle w:val="TableParagraph"/>
              <w:spacing w:before="90"/>
              <w:ind w:left="1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Высота</w:t>
            </w:r>
          </w:p>
          <w:p w:rsidR="00AD2847" w:rsidRDefault="00AD2847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:rsidR="00AD2847" w:rsidRDefault="00B1521C">
            <w:pPr>
              <w:pStyle w:val="TableParagraph"/>
              <w:ind w:left="1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подъема</w:t>
            </w:r>
          </w:p>
        </w:tc>
        <w:tc>
          <w:tcPr>
            <w:tcW w:w="1316" w:type="dxa"/>
          </w:tcPr>
          <w:p w:rsidR="00AD2847" w:rsidRDefault="00B1521C">
            <w:pPr>
              <w:pStyle w:val="TableParagraph"/>
              <w:spacing w:before="90"/>
              <w:ind w:left="109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Гидравличе</w:t>
            </w:r>
            <w:proofErr w:type="spellEnd"/>
          </w:p>
          <w:p w:rsidR="00AD2847" w:rsidRDefault="00AD2847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:rsidR="00AD2847" w:rsidRDefault="00B1521C">
            <w:pPr>
              <w:pStyle w:val="TableParagraph"/>
              <w:ind w:left="109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ское</w:t>
            </w:r>
            <w:proofErr w:type="spellEnd"/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масло</w:t>
            </w:r>
          </w:p>
        </w:tc>
        <w:tc>
          <w:tcPr>
            <w:tcW w:w="1205" w:type="dxa"/>
          </w:tcPr>
          <w:p w:rsidR="00AD2847" w:rsidRDefault="00B1521C">
            <w:pPr>
              <w:pStyle w:val="TableParagraph"/>
              <w:spacing w:before="9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Мощность</w:t>
            </w:r>
          </w:p>
        </w:tc>
        <w:tc>
          <w:tcPr>
            <w:tcW w:w="1513" w:type="dxa"/>
          </w:tcPr>
          <w:p w:rsidR="00AD2847" w:rsidRDefault="00B1521C">
            <w:pPr>
              <w:pStyle w:val="TableParagraph"/>
              <w:spacing w:before="9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Давление</w:t>
            </w:r>
          </w:p>
          <w:p w:rsidR="00AD2847" w:rsidRDefault="00AD2847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:rsidR="00AD2847" w:rsidRDefault="00B1521C">
            <w:pPr>
              <w:pStyle w:val="TableParagrap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масла</w:t>
            </w:r>
          </w:p>
        </w:tc>
      </w:tr>
      <w:tr w:rsidR="00AD2847">
        <w:trPr>
          <w:trHeight w:val="626"/>
        </w:trPr>
        <w:tc>
          <w:tcPr>
            <w:tcW w:w="1728" w:type="dxa"/>
          </w:tcPr>
          <w:p w:rsidR="00AD2847" w:rsidRDefault="00B1521C">
            <w:pPr>
              <w:pStyle w:val="TableParagraph"/>
              <w:spacing w:before="171"/>
              <w:ind w:left="604" w:right="5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TS-5</w:t>
            </w:r>
          </w:p>
        </w:tc>
        <w:tc>
          <w:tcPr>
            <w:tcW w:w="1692" w:type="dxa"/>
          </w:tcPr>
          <w:p w:rsidR="00AD2847" w:rsidRDefault="00B1521C">
            <w:pPr>
              <w:pStyle w:val="TableParagraph"/>
              <w:spacing w:before="132"/>
              <w:ind w:left="705"/>
              <w:rPr>
                <w:rFonts w:ascii="SimSun"/>
                <w:sz w:val="28"/>
              </w:rPr>
            </w:pPr>
            <w:r>
              <w:rPr>
                <w:rFonts w:ascii="SimSun"/>
                <w:sz w:val="28"/>
              </w:rPr>
              <w:t>5000</w:t>
            </w:r>
          </w:p>
        </w:tc>
        <w:tc>
          <w:tcPr>
            <w:tcW w:w="1639" w:type="dxa"/>
          </w:tcPr>
          <w:p w:rsidR="00AD2847" w:rsidRDefault="00B1521C">
            <w:pPr>
              <w:pStyle w:val="TableParagraph"/>
              <w:spacing w:before="132"/>
              <w:rPr>
                <w:rFonts w:ascii="Calibri" w:hAnsi="Calibri"/>
                <w:sz w:val="28"/>
              </w:rPr>
            </w:pPr>
            <w:r>
              <w:rPr>
                <w:rFonts w:ascii="SimSun" w:hAnsi="SimSun"/>
                <w:spacing w:val="-1"/>
                <w:sz w:val="28"/>
              </w:rPr>
              <w:t>40</w:t>
            </w:r>
            <w:r>
              <w:rPr>
                <w:rFonts w:ascii="Calibri" w:hAnsi="Calibri"/>
                <w:spacing w:val="-1"/>
                <w:sz w:val="28"/>
              </w:rPr>
              <w:t>-</w:t>
            </w:r>
            <w:r>
              <w:rPr>
                <w:rFonts w:ascii="SimSun" w:hAnsi="SimSun"/>
                <w:spacing w:val="-1"/>
                <w:sz w:val="28"/>
              </w:rPr>
              <w:t>60</w:t>
            </w:r>
            <w:r>
              <w:rPr>
                <w:rFonts w:ascii="SimSun" w:hAnsi="SimSun"/>
                <w:spacing w:val="-7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сек</w:t>
            </w:r>
          </w:p>
        </w:tc>
        <w:tc>
          <w:tcPr>
            <w:tcW w:w="1529" w:type="dxa"/>
          </w:tcPr>
          <w:p w:rsidR="00AD2847" w:rsidRDefault="00B1521C">
            <w:pPr>
              <w:pStyle w:val="TableParagraph"/>
              <w:spacing w:before="132"/>
              <w:ind w:left="109"/>
              <w:rPr>
                <w:rFonts w:ascii="Calibri" w:hAnsi="Calibri"/>
                <w:sz w:val="28"/>
              </w:rPr>
            </w:pPr>
            <w:r>
              <w:rPr>
                <w:rFonts w:ascii="SimSun" w:hAnsi="SimSun"/>
                <w:sz w:val="28"/>
              </w:rPr>
              <w:t>≥1975</w:t>
            </w:r>
            <w:r>
              <w:rPr>
                <w:rFonts w:ascii="Calibri" w:hAnsi="Calibri"/>
                <w:sz w:val="28"/>
              </w:rPr>
              <w:t>мм</w:t>
            </w:r>
          </w:p>
        </w:tc>
        <w:tc>
          <w:tcPr>
            <w:tcW w:w="1316" w:type="dxa"/>
          </w:tcPr>
          <w:p w:rsidR="00AD2847" w:rsidRPr="001A2CA0" w:rsidRDefault="001A2CA0" w:rsidP="00B1521C">
            <w:pPr>
              <w:pStyle w:val="TableParagraph"/>
              <w:spacing w:before="132"/>
              <w:ind w:left="109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И</w:t>
            </w:r>
            <w:r>
              <w:rPr>
                <w:rFonts w:ascii="SimSun"/>
                <w:sz w:val="28"/>
                <w:lang w:val="en-US"/>
              </w:rPr>
              <w:t>-20</w:t>
            </w:r>
            <w:r>
              <w:rPr>
                <w:rFonts w:ascii="SimSun"/>
                <w:sz w:val="28"/>
                <w:lang w:val="en-US"/>
              </w:rPr>
              <w:t>а</w:t>
            </w:r>
          </w:p>
        </w:tc>
        <w:tc>
          <w:tcPr>
            <w:tcW w:w="1205" w:type="dxa"/>
          </w:tcPr>
          <w:p w:rsidR="00AD2847" w:rsidRDefault="00475901" w:rsidP="00475901">
            <w:pPr>
              <w:pStyle w:val="TableParagraph"/>
              <w:spacing w:before="132"/>
              <w:rPr>
                <w:rFonts w:ascii="Calibri" w:hAnsi="Calibr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3</w:t>
            </w:r>
            <w:r w:rsidR="00B1521C">
              <w:rPr>
                <w:rFonts w:ascii="Calibri" w:hAnsi="Calibri"/>
                <w:sz w:val="28"/>
              </w:rPr>
              <w:t>,</w:t>
            </w:r>
            <w:r>
              <w:rPr>
                <w:rFonts w:asciiTheme="minorHAnsi" w:hAnsiTheme="minorHAnsi"/>
                <w:sz w:val="28"/>
              </w:rPr>
              <w:t>0</w:t>
            </w:r>
            <w:r w:rsidR="00B1521C">
              <w:rPr>
                <w:rFonts w:ascii="Calibri" w:hAnsi="Calibri"/>
                <w:sz w:val="28"/>
              </w:rPr>
              <w:t>кВт</w:t>
            </w:r>
          </w:p>
        </w:tc>
        <w:tc>
          <w:tcPr>
            <w:tcW w:w="1513" w:type="dxa"/>
          </w:tcPr>
          <w:p w:rsidR="00AD2847" w:rsidRDefault="00B1521C">
            <w:pPr>
              <w:pStyle w:val="TableParagraph"/>
              <w:spacing w:before="132"/>
              <w:rPr>
                <w:rFonts w:ascii="Calibri" w:hAnsi="Calibri"/>
                <w:sz w:val="28"/>
              </w:rPr>
            </w:pPr>
            <w:r>
              <w:rPr>
                <w:rFonts w:ascii="SimSun" w:hAnsi="SimSun"/>
                <w:sz w:val="28"/>
              </w:rPr>
              <w:t>15-16</w:t>
            </w:r>
            <w:r>
              <w:rPr>
                <w:rFonts w:ascii="Calibri" w:hAnsi="Calibri"/>
                <w:sz w:val="28"/>
              </w:rPr>
              <w:t>мПа</w:t>
            </w:r>
          </w:p>
        </w:tc>
      </w:tr>
    </w:tbl>
    <w:p w:rsidR="00AD2847" w:rsidRDefault="00B1521C">
      <w:pPr>
        <w:spacing w:before="19" w:line="271" w:lineRule="auto"/>
        <w:ind w:left="527" w:right="8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Замечание. 1. Напряжение питания: </w:t>
      </w:r>
    </w:p>
    <w:p w:rsidR="00AD2847" w:rsidRDefault="00475901">
      <w:pPr>
        <w:pStyle w:val="a3"/>
        <w:spacing w:before="23"/>
        <w:ind w:left="527"/>
        <w:jc w:val="both"/>
      </w:pPr>
      <w:r>
        <w:t>Т</w:t>
      </w:r>
      <w:r w:rsidR="00B1521C">
        <w:t>рехфазный</w:t>
      </w:r>
      <w:r w:rsidR="00B1521C">
        <w:rPr>
          <w:spacing w:val="-7"/>
        </w:rPr>
        <w:t xml:space="preserve"> </w:t>
      </w:r>
      <w:r w:rsidR="00B1521C">
        <w:t>ток:</w:t>
      </w:r>
      <w:r w:rsidR="00B1521C">
        <w:rPr>
          <w:spacing w:val="-6"/>
        </w:rPr>
        <w:t xml:space="preserve"> </w:t>
      </w:r>
      <w:r w:rsidR="00B1521C">
        <w:t>380В</w:t>
      </w:r>
      <w:r w:rsidR="00B1521C">
        <w:rPr>
          <w:spacing w:val="-8"/>
        </w:rPr>
        <w:t xml:space="preserve"> </w:t>
      </w:r>
      <w:r w:rsidR="00B1521C">
        <w:t>50Гц</w:t>
      </w:r>
      <w:r w:rsidR="00B1521C">
        <w:rPr>
          <w:spacing w:val="-9"/>
        </w:rPr>
        <w:t xml:space="preserve"> </w:t>
      </w:r>
      <w:r w:rsidR="00B1521C">
        <w:t>(стандартная</w:t>
      </w:r>
      <w:r w:rsidR="00B1521C">
        <w:rPr>
          <w:spacing w:val="-7"/>
        </w:rPr>
        <w:t xml:space="preserve"> </w:t>
      </w:r>
      <w:r w:rsidR="00B1521C">
        <w:t>конфигурация)</w:t>
      </w:r>
    </w:p>
    <w:p w:rsidR="00AD2847" w:rsidRDefault="00B1521C">
      <w:pPr>
        <w:pStyle w:val="a5"/>
        <w:numPr>
          <w:ilvl w:val="0"/>
          <w:numId w:val="15"/>
        </w:numPr>
        <w:tabs>
          <w:tab w:val="left" w:pos="818"/>
        </w:tabs>
        <w:spacing w:before="23" w:line="259" w:lineRule="auto"/>
        <w:ind w:right="846" w:firstLine="0"/>
        <w:jc w:val="both"/>
        <w:rPr>
          <w:sz w:val="24"/>
        </w:rPr>
      </w:pPr>
      <w:r>
        <w:rPr>
          <w:sz w:val="24"/>
        </w:rPr>
        <w:t xml:space="preserve">В </w:t>
      </w:r>
      <w:proofErr w:type="gramStart"/>
      <w:r>
        <w:rPr>
          <w:sz w:val="24"/>
        </w:rPr>
        <w:t>подъемнике</w:t>
      </w:r>
      <w:proofErr w:type="gramEnd"/>
      <w:r>
        <w:rPr>
          <w:sz w:val="24"/>
        </w:rPr>
        <w:t xml:space="preserve"> установлена ги</w:t>
      </w:r>
      <w:r w:rsidR="00475901">
        <w:rPr>
          <w:sz w:val="24"/>
        </w:rPr>
        <w:t>дравлическая насосная станция 38</w:t>
      </w:r>
      <w:r>
        <w:rPr>
          <w:sz w:val="24"/>
        </w:rPr>
        <w:t>0В и пользователь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электродвигатель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получили</w:t>
      </w:r>
      <w:r>
        <w:rPr>
          <w:spacing w:val="-9"/>
          <w:sz w:val="24"/>
        </w:rPr>
        <w:t xml:space="preserve"> </w:t>
      </w:r>
      <w:r>
        <w:rPr>
          <w:sz w:val="24"/>
        </w:rPr>
        <w:t>повреждений.</w:t>
      </w:r>
    </w:p>
    <w:p w:rsidR="00B1521C" w:rsidRDefault="00B1521C" w:rsidP="00B1521C">
      <w:pPr>
        <w:pStyle w:val="a5"/>
        <w:numPr>
          <w:ilvl w:val="0"/>
          <w:numId w:val="15"/>
        </w:numPr>
        <w:tabs>
          <w:tab w:val="left" w:pos="785"/>
        </w:tabs>
        <w:spacing w:line="278" w:lineRule="auto"/>
        <w:ind w:right="316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Предполагается, что </w:t>
      </w:r>
      <w:r w:rsidRPr="00FF1381">
        <w:rPr>
          <w:sz w:val="24"/>
        </w:rPr>
        <w:t>гидравлическое</w:t>
      </w:r>
      <w:r>
        <w:rPr>
          <w:sz w:val="24"/>
        </w:rPr>
        <w:t xml:space="preserve"> масло </w:t>
      </w:r>
      <w:r w:rsidR="001A2CA0">
        <w:rPr>
          <w:sz w:val="24"/>
        </w:rPr>
        <w:t>И-20а</w:t>
      </w:r>
      <w:r>
        <w:rPr>
          <w:sz w:val="24"/>
        </w:rPr>
        <w:t xml:space="preserve"> должно использоваться при температурах</w:t>
      </w:r>
      <w:r>
        <w:rPr>
          <w:spacing w:val="1"/>
          <w:sz w:val="24"/>
        </w:rPr>
        <w:t xml:space="preserve"> </w:t>
      </w:r>
      <w:r>
        <w:rPr>
          <w:sz w:val="24"/>
        </w:rPr>
        <w:t>10-40</w:t>
      </w:r>
      <w:proofErr w:type="gramStart"/>
      <w:r>
        <w:rPr>
          <w:sz w:val="24"/>
        </w:rPr>
        <w:t>°С</w:t>
      </w:r>
      <w:proofErr w:type="gram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масло</w:t>
      </w:r>
      <w:r>
        <w:rPr>
          <w:spacing w:val="-4"/>
          <w:sz w:val="24"/>
        </w:rPr>
        <w:t xml:space="preserve"> </w:t>
      </w:r>
      <w:r>
        <w:rPr>
          <w:sz w:val="24"/>
        </w:rPr>
        <w:t>20 -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температурах 5-10°С.</w:t>
      </w:r>
    </w:p>
    <w:p w:rsidR="00B1521C" w:rsidRDefault="00B1521C" w:rsidP="00B1521C">
      <w:pPr>
        <w:pStyle w:val="a5"/>
        <w:numPr>
          <w:ilvl w:val="0"/>
          <w:numId w:val="15"/>
        </w:numPr>
        <w:tabs>
          <w:tab w:val="left" w:pos="608"/>
          <w:tab w:val="left" w:pos="2027"/>
          <w:tab w:val="left" w:pos="2924"/>
          <w:tab w:val="left" w:pos="5074"/>
          <w:tab w:val="left" w:pos="5428"/>
          <w:tab w:val="left" w:pos="7026"/>
          <w:tab w:val="left" w:pos="8528"/>
        </w:tabs>
        <w:ind w:right="101"/>
        <w:rPr>
          <w:sz w:val="24"/>
        </w:rPr>
      </w:pPr>
      <w:r>
        <w:rPr>
          <w:sz w:val="24"/>
        </w:rPr>
        <w:t>Подъемник</w:t>
      </w:r>
      <w:r>
        <w:rPr>
          <w:sz w:val="24"/>
        </w:rPr>
        <w:tab/>
        <w:t>может</w:t>
      </w:r>
      <w:r>
        <w:rPr>
          <w:sz w:val="24"/>
        </w:rPr>
        <w:tab/>
        <w:t>эксплуатироваться</w:t>
      </w:r>
      <w:r>
        <w:rPr>
          <w:sz w:val="24"/>
        </w:rPr>
        <w:tab/>
        <w:t>в</w:t>
      </w:r>
      <w:r>
        <w:rPr>
          <w:sz w:val="24"/>
        </w:rPr>
        <w:tab/>
        <w:t>помещениях,</w:t>
      </w:r>
      <w:r>
        <w:rPr>
          <w:sz w:val="24"/>
        </w:rPr>
        <w:tab/>
        <w:t>отвечающих</w:t>
      </w:r>
      <w:r>
        <w:rPr>
          <w:sz w:val="24"/>
        </w:rPr>
        <w:tab/>
      </w:r>
      <w:r>
        <w:rPr>
          <w:spacing w:val="-1"/>
          <w:sz w:val="24"/>
        </w:rPr>
        <w:t>требованиям</w:t>
      </w:r>
      <w:r>
        <w:rPr>
          <w:spacing w:val="-52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УХЛ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ГОСТ 15150-69</w:t>
      </w:r>
    </w:p>
    <w:p w:rsidR="00B1521C" w:rsidRDefault="00B1521C" w:rsidP="00B1521C">
      <w:pPr>
        <w:pStyle w:val="a5"/>
        <w:numPr>
          <w:ilvl w:val="0"/>
          <w:numId w:val="15"/>
        </w:numPr>
        <w:tabs>
          <w:tab w:val="left" w:pos="608"/>
        </w:tabs>
        <w:rPr>
          <w:sz w:val="24"/>
        </w:rPr>
      </w:pP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</w:p>
    <w:p w:rsidR="00B1521C" w:rsidRDefault="00B1521C" w:rsidP="00B1521C">
      <w:pPr>
        <w:pStyle w:val="a3"/>
        <w:spacing w:before="43" w:line="271" w:lineRule="auto"/>
        <w:ind w:left="372" w:right="4010"/>
      </w:pPr>
      <w:r>
        <w:t>Температура хранения и транспортировки: - 25 – 55°С.</w:t>
      </w:r>
      <w:r>
        <w:rPr>
          <w:spacing w:val="-52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высота: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2000м.</w:t>
      </w:r>
    </w:p>
    <w:p w:rsidR="00B1521C" w:rsidRDefault="00B1521C" w:rsidP="00B1521C">
      <w:pPr>
        <w:pStyle w:val="a3"/>
        <w:spacing w:before="10"/>
        <w:ind w:left="372"/>
      </w:pPr>
      <w:r>
        <w:t>Уровень</w:t>
      </w:r>
      <w:r>
        <w:rPr>
          <w:spacing w:val="-6"/>
        </w:rPr>
        <w:t xml:space="preserve"> </w:t>
      </w:r>
      <w:r>
        <w:t>шума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превышает</w:t>
      </w:r>
      <w:r>
        <w:rPr>
          <w:spacing w:val="-4"/>
        </w:rPr>
        <w:t xml:space="preserve"> </w:t>
      </w:r>
      <w:r>
        <w:t>80</w:t>
      </w:r>
      <w:r>
        <w:rPr>
          <w:spacing w:val="-9"/>
        </w:rPr>
        <w:t xml:space="preserve"> </w:t>
      </w:r>
      <w:r>
        <w:t>дБ</w:t>
      </w:r>
      <w:r>
        <w:rPr>
          <w:spacing w:val="1"/>
        </w:rPr>
        <w:t xml:space="preserve"> </w:t>
      </w:r>
      <w:r>
        <w:t>(А).</w:t>
      </w:r>
    </w:p>
    <w:p w:rsidR="00AD2847" w:rsidRDefault="00B1521C">
      <w:pPr>
        <w:pStyle w:val="a3"/>
        <w:spacing w:before="62"/>
        <w:ind w:left="1480"/>
      </w:pPr>
      <w:r>
        <w:rPr>
          <w:w w:val="91"/>
        </w:rPr>
        <w:t>.</w:t>
      </w:r>
    </w:p>
    <w:p w:rsidR="00AD2847" w:rsidRDefault="00AD2847">
      <w:p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B1521C">
      <w:pPr>
        <w:pStyle w:val="Heading1"/>
        <w:ind w:right="1194"/>
      </w:pPr>
      <w:r>
        <w:lastRenderedPageBreak/>
        <w:t>Раздел</w:t>
      </w:r>
      <w:r>
        <w:rPr>
          <w:spacing w:val="-7"/>
        </w:rPr>
        <w:t xml:space="preserve"> </w:t>
      </w:r>
      <w:r>
        <w:t>III:</w:t>
      </w:r>
      <w:r>
        <w:rPr>
          <w:spacing w:val="-9"/>
        </w:rPr>
        <w:t xml:space="preserve"> </w:t>
      </w:r>
      <w:r>
        <w:t>Габаритные</w:t>
      </w:r>
      <w:r>
        <w:rPr>
          <w:spacing w:val="-7"/>
        </w:rPr>
        <w:t xml:space="preserve"> </w:t>
      </w:r>
      <w:r>
        <w:t>размеры</w:t>
      </w:r>
      <w:r>
        <w:rPr>
          <w:spacing w:val="-9"/>
        </w:rPr>
        <w:t xml:space="preserve"> </w:t>
      </w:r>
      <w:r>
        <w:t>подъемника</w:t>
      </w:r>
    </w:p>
    <w:p w:rsidR="00AD2847" w:rsidRDefault="00B1521C">
      <w:pPr>
        <w:tabs>
          <w:tab w:val="left" w:pos="2345"/>
          <w:tab w:val="left" w:pos="3623"/>
          <w:tab w:val="left" w:pos="5598"/>
          <w:tab w:val="left" w:pos="7286"/>
          <w:tab w:val="left" w:pos="8029"/>
          <w:tab w:val="left" w:pos="8381"/>
        </w:tabs>
        <w:spacing w:before="169" w:line="271" w:lineRule="auto"/>
        <w:ind w:left="666" w:right="1035" w:firstLine="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Габаритные</w:t>
      </w:r>
      <w:r>
        <w:rPr>
          <w:rFonts w:ascii="Arial" w:hAnsi="Arial"/>
          <w:b/>
          <w:sz w:val="24"/>
        </w:rPr>
        <w:tab/>
        <w:t>размеры</w:t>
      </w:r>
      <w:r>
        <w:rPr>
          <w:rFonts w:ascii="Arial" w:hAnsi="Arial"/>
          <w:b/>
          <w:sz w:val="24"/>
        </w:rPr>
        <w:tab/>
        <w:t>двухстоечного</w:t>
      </w:r>
      <w:r>
        <w:rPr>
          <w:rFonts w:ascii="Arial" w:hAnsi="Arial"/>
          <w:b/>
          <w:sz w:val="24"/>
        </w:rPr>
        <w:tab/>
        <w:t>подъемника</w:t>
      </w:r>
      <w:r>
        <w:rPr>
          <w:rFonts w:ascii="Arial" w:hAnsi="Arial"/>
          <w:b/>
          <w:sz w:val="24"/>
        </w:rPr>
        <w:tab/>
        <w:t>TS-5</w:t>
      </w:r>
      <w:r>
        <w:rPr>
          <w:rFonts w:ascii="Arial" w:hAnsi="Arial"/>
          <w:b/>
          <w:sz w:val="24"/>
        </w:rPr>
        <w:tab/>
        <w:t>с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pacing w:val="-2"/>
          <w:sz w:val="24"/>
        </w:rPr>
        <w:t>электрическим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пультом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управления</w:t>
      </w:r>
    </w:p>
    <w:p w:rsidR="00AD2847" w:rsidRDefault="00B1521C">
      <w:pPr>
        <w:pStyle w:val="a3"/>
        <w:spacing w:before="1"/>
        <w:rPr>
          <w:rFonts w:ascii="Arial"/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1169069</wp:posOffset>
            </wp:positionH>
            <wp:positionV relativeFrom="paragraph">
              <wp:posOffset>98418</wp:posOffset>
            </wp:positionV>
            <wp:extent cx="5680162" cy="8119872"/>
            <wp:effectExtent l="0" t="0" r="0" b="0"/>
            <wp:wrapTopAndBottom/>
            <wp:docPr id="35" name="image19.jpeg" descr="F:\上海萨逸1\上海萨逸\图纸\设备图档\1双柱\10SY-8250E（5吨张婧定制）电动双柱\SY-8250E总成\SY-8250E 5T电动双柱.jpgSY-8250E 5T电动双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162" cy="811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847" w:rsidRDefault="00AD2847">
      <w:pPr>
        <w:rPr>
          <w:rFonts w:ascii="Arial"/>
          <w:sz w:val="10"/>
        </w:r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B1521C">
      <w:pPr>
        <w:pStyle w:val="Heading1"/>
        <w:ind w:left="692" w:right="1309"/>
      </w:pPr>
      <w:r>
        <w:lastRenderedPageBreak/>
        <w:t>Раздел</w:t>
      </w:r>
      <w:r>
        <w:rPr>
          <w:spacing w:val="-7"/>
        </w:rPr>
        <w:t xml:space="preserve"> </w:t>
      </w:r>
      <w:r>
        <w:t>IV</w:t>
      </w:r>
      <w:r>
        <w:rPr>
          <w:spacing w:val="-6"/>
        </w:rPr>
        <w:t xml:space="preserve"> </w:t>
      </w:r>
      <w:r>
        <w:t>Конструкция</w:t>
      </w:r>
      <w:r>
        <w:rPr>
          <w:spacing w:val="-7"/>
        </w:rPr>
        <w:t xml:space="preserve"> </w:t>
      </w:r>
      <w:r>
        <w:t>подъемника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работы</w:t>
      </w:r>
    </w:p>
    <w:p w:rsidR="00AD2847" w:rsidRDefault="00B1521C">
      <w:pPr>
        <w:pStyle w:val="a3"/>
        <w:spacing w:before="190" w:line="324" w:lineRule="auto"/>
        <w:ind w:left="460" w:right="845" w:firstLine="360"/>
        <w:jc w:val="both"/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1547109</wp:posOffset>
            </wp:positionH>
            <wp:positionV relativeFrom="paragraph">
              <wp:posOffset>1678987</wp:posOffset>
            </wp:positionV>
            <wp:extent cx="2694278" cy="3225831"/>
            <wp:effectExtent l="0" t="0" r="0" b="0"/>
            <wp:wrapTopAndBottom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278" cy="3225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CC7">
        <w:pict>
          <v:shape id="_x0000_s2090" type="#_x0000_t202" style="position:absolute;left:0;text-align:left;margin-left:383.85pt;margin-top:146.9pt;width:162.2pt;height:256.4pt;z-index:-1572864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648"/>
                    <w:gridCol w:w="2581"/>
                  </w:tblGrid>
                  <w:tr w:rsidR="001A2CA0">
                    <w:trPr>
                      <w:trHeight w:val="258"/>
                    </w:trPr>
                    <w:tc>
                      <w:tcPr>
                        <w:tcW w:w="648" w:type="dxa"/>
                      </w:tcPr>
                      <w:p w:rsidR="001A2CA0" w:rsidRDefault="001A2CA0">
                        <w:pPr>
                          <w:pStyle w:val="TableParagraph"/>
                          <w:spacing w:line="203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94"/>
                            <w:sz w:val="18"/>
                          </w:rPr>
                          <w:t>№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1A2CA0" w:rsidRDefault="001A2CA0">
                        <w:pPr>
                          <w:pStyle w:val="TableParagraph"/>
                          <w:spacing w:line="203" w:lineRule="exact"/>
                          <w:ind w:left="857" w:right="8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Название</w:t>
                        </w:r>
                      </w:p>
                    </w:tc>
                  </w:tr>
                  <w:tr w:rsidR="001A2CA0">
                    <w:trPr>
                      <w:trHeight w:val="312"/>
                    </w:trPr>
                    <w:tc>
                      <w:tcPr>
                        <w:tcW w:w="648" w:type="dxa"/>
                      </w:tcPr>
                      <w:p w:rsidR="001A2CA0" w:rsidRDefault="001A2CA0">
                        <w:pPr>
                          <w:pStyle w:val="TableParagraph"/>
                          <w:spacing w:before="11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1A2CA0" w:rsidRDefault="001A2CA0">
                        <w:pPr>
                          <w:pStyle w:val="TableParagraph"/>
                          <w:spacing w:before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Стойка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(колонна)</w:t>
                        </w:r>
                      </w:p>
                    </w:tc>
                  </w:tr>
                  <w:tr w:rsidR="001A2CA0">
                    <w:trPr>
                      <w:trHeight w:val="935"/>
                    </w:trPr>
                    <w:tc>
                      <w:tcPr>
                        <w:tcW w:w="648" w:type="dxa"/>
                      </w:tcPr>
                      <w:p w:rsidR="001A2CA0" w:rsidRDefault="001A2CA0">
                        <w:pPr>
                          <w:pStyle w:val="TableParagraph"/>
                          <w:spacing w:before="9"/>
                          <w:ind w:left="0"/>
                          <w:rPr>
                            <w:sz w:val="26"/>
                          </w:rPr>
                        </w:pPr>
                      </w:p>
                      <w:p w:rsidR="001A2CA0" w:rsidRDefault="001A2CA0">
                        <w:pPr>
                          <w:pStyle w:val="TableParagraph"/>
                          <w:spacing w:before="1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1A2CA0" w:rsidRDefault="001A2CA0">
                        <w:pPr>
                          <w:pStyle w:val="TableParagraph"/>
                          <w:spacing w:before="38" w:line="345" w:lineRule="auto"/>
                          <w:ind w:right="8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Электронное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предохранительное</w:t>
                        </w:r>
                      </w:p>
                      <w:p w:rsidR="001A2CA0" w:rsidRDefault="001A2CA0">
                        <w:pPr>
                          <w:pStyle w:val="TableParagraph"/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устройство</w:t>
                        </w:r>
                      </w:p>
                    </w:tc>
                  </w:tr>
                  <w:tr w:rsidR="001A2CA0">
                    <w:trPr>
                      <w:trHeight w:val="314"/>
                    </w:trPr>
                    <w:tc>
                      <w:tcPr>
                        <w:tcW w:w="648" w:type="dxa"/>
                      </w:tcPr>
                      <w:p w:rsidR="001A2CA0" w:rsidRDefault="001A2CA0">
                        <w:pPr>
                          <w:pStyle w:val="TableParagraph"/>
                          <w:spacing w:before="14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1A2CA0" w:rsidRDefault="001A2CA0">
                        <w:pPr>
                          <w:pStyle w:val="TableParagraph"/>
                          <w:spacing w:before="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Пульт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управления</w:t>
                        </w:r>
                      </w:p>
                    </w:tc>
                  </w:tr>
                  <w:tr w:rsidR="001A2CA0">
                    <w:trPr>
                      <w:trHeight w:val="623"/>
                    </w:trPr>
                    <w:tc>
                      <w:tcPr>
                        <w:tcW w:w="648" w:type="dxa"/>
                      </w:tcPr>
                      <w:p w:rsidR="001A2CA0" w:rsidRDefault="001A2CA0">
                        <w:pPr>
                          <w:pStyle w:val="TableParagraph"/>
                          <w:spacing w:before="167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1A2CA0" w:rsidRDefault="001A2CA0">
                        <w:pPr>
                          <w:pStyle w:val="TableParagraph"/>
                          <w:tabs>
                            <w:tab w:val="left" w:pos="1694"/>
                          </w:tabs>
                          <w:spacing w:before="3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Гидравлическая</w:t>
                        </w:r>
                        <w:r>
                          <w:rPr>
                            <w:w w:val="105"/>
                            <w:sz w:val="18"/>
                          </w:rPr>
                          <w:tab/>
                          <w:t>насосная</w:t>
                        </w:r>
                      </w:p>
                      <w:p w:rsidR="001A2CA0" w:rsidRDefault="001A2CA0">
                        <w:pPr>
                          <w:pStyle w:val="TableParagraph"/>
                          <w:spacing w:before="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станция</w:t>
                        </w:r>
                      </w:p>
                    </w:tc>
                  </w:tr>
                  <w:tr w:rsidR="001A2CA0">
                    <w:trPr>
                      <w:trHeight w:val="311"/>
                    </w:trPr>
                    <w:tc>
                      <w:tcPr>
                        <w:tcW w:w="648" w:type="dxa"/>
                      </w:tcPr>
                      <w:p w:rsidR="001A2CA0" w:rsidRDefault="001A2CA0">
                        <w:pPr>
                          <w:pStyle w:val="TableParagraph"/>
                          <w:spacing w:before="11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1A2CA0" w:rsidRDefault="001A2CA0">
                        <w:pPr>
                          <w:pStyle w:val="TableParagraph"/>
                          <w:spacing w:before="3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Рычаг</w:t>
                        </w:r>
                      </w:p>
                    </w:tc>
                  </w:tr>
                  <w:tr w:rsidR="001A2CA0">
                    <w:trPr>
                      <w:trHeight w:val="311"/>
                    </w:trPr>
                    <w:tc>
                      <w:tcPr>
                        <w:tcW w:w="648" w:type="dxa"/>
                      </w:tcPr>
                      <w:p w:rsidR="001A2CA0" w:rsidRDefault="001A2CA0">
                        <w:pPr>
                          <w:pStyle w:val="TableParagraph"/>
                          <w:spacing w:before="11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1A2CA0" w:rsidRDefault="001A2CA0">
                        <w:pPr>
                          <w:pStyle w:val="TableParagraph"/>
                          <w:spacing w:before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Нижняя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пластина</w:t>
                        </w:r>
                      </w:p>
                    </w:tc>
                  </w:tr>
                  <w:tr w:rsidR="001A2CA0">
                    <w:trPr>
                      <w:trHeight w:val="311"/>
                    </w:trPr>
                    <w:tc>
                      <w:tcPr>
                        <w:tcW w:w="648" w:type="dxa"/>
                      </w:tcPr>
                      <w:p w:rsidR="001A2CA0" w:rsidRDefault="001A2CA0">
                        <w:pPr>
                          <w:pStyle w:val="TableParagraph"/>
                          <w:spacing w:before="11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1A2CA0" w:rsidRDefault="001A2CA0">
                        <w:pPr>
                          <w:pStyle w:val="TableParagraph"/>
                          <w:spacing w:before="3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Рычаг</w:t>
                        </w:r>
                      </w:p>
                    </w:tc>
                  </w:tr>
                  <w:tr w:rsidR="001A2CA0">
                    <w:trPr>
                      <w:trHeight w:val="312"/>
                    </w:trPr>
                    <w:tc>
                      <w:tcPr>
                        <w:tcW w:w="648" w:type="dxa"/>
                      </w:tcPr>
                      <w:p w:rsidR="001A2CA0" w:rsidRDefault="001A2CA0">
                        <w:pPr>
                          <w:pStyle w:val="TableParagraph"/>
                          <w:spacing w:before="1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1A2CA0" w:rsidRDefault="001A2CA0">
                        <w:pPr>
                          <w:pStyle w:val="TableParagraph"/>
                          <w:spacing w:before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Каретка</w:t>
                        </w:r>
                      </w:p>
                    </w:tc>
                  </w:tr>
                  <w:tr w:rsidR="001A2CA0">
                    <w:trPr>
                      <w:trHeight w:val="361"/>
                    </w:trPr>
                    <w:tc>
                      <w:tcPr>
                        <w:tcW w:w="648" w:type="dxa"/>
                      </w:tcPr>
                      <w:p w:rsidR="001A2CA0" w:rsidRDefault="001A2CA0">
                        <w:pPr>
                          <w:pStyle w:val="TableParagraph"/>
                          <w:spacing w:before="38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1A2CA0" w:rsidRDefault="001A2CA0">
                        <w:pPr>
                          <w:pStyle w:val="TableParagraph"/>
                          <w:spacing w:before="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Гидроцилиндр</w:t>
                        </w:r>
                      </w:p>
                    </w:tc>
                  </w:tr>
                  <w:tr w:rsidR="001A2CA0">
                    <w:trPr>
                      <w:trHeight w:val="311"/>
                    </w:trPr>
                    <w:tc>
                      <w:tcPr>
                        <w:tcW w:w="648" w:type="dxa"/>
                      </w:tcPr>
                      <w:p w:rsidR="001A2CA0" w:rsidRDefault="001A2CA0">
                        <w:pPr>
                          <w:pStyle w:val="TableParagraph"/>
                          <w:spacing w:before="11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1A2CA0" w:rsidRDefault="001A2CA0">
                        <w:pPr>
                          <w:pStyle w:val="TableParagraph"/>
                          <w:spacing w:before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Кожух</w:t>
                        </w:r>
                      </w:p>
                    </w:tc>
                  </w:tr>
                  <w:tr w:rsidR="001A2CA0">
                    <w:trPr>
                      <w:trHeight w:val="311"/>
                    </w:trPr>
                    <w:tc>
                      <w:tcPr>
                        <w:tcW w:w="648" w:type="dxa"/>
                      </w:tcPr>
                      <w:p w:rsidR="001A2CA0" w:rsidRDefault="001A2CA0">
                        <w:pPr>
                          <w:pStyle w:val="TableParagraph"/>
                          <w:spacing w:before="11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1A2CA0" w:rsidRDefault="001A2CA0">
                        <w:pPr>
                          <w:pStyle w:val="TableParagraph"/>
                          <w:spacing w:before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Опорная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пластина</w:t>
                        </w:r>
                      </w:p>
                    </w:tc>
                  </w:tr>
                  <w:tr w:rsidR="001A2CA0">
                    <w:trPr>
                      <w:trHeight w:val="311"/>
                    </w:trPr>
                    <w:tc>
                      <w:tcPr>
                        <w:tcW w:w="648" w:type="dxa"/>
                      </w:tcPr>
                      <w:p w:rsidR="001A2CA0" w:rsidRDefault="001A2CA0">
                        <w:pPr>
                          <w:pStyle w:val="TableParagraph"/>
                          <w:spacing w:before="11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2581" w:type="dxa"/>
                      </w:tcPr>
                      <w:p w:rsidR="001A2CA0" w:rsidRDefault="001A2CA0">
                        <w:pPr>
                          <w:pStyle w:val="TableParagraph"/>
                          <w:spacing w:before="3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Цепь</w:t>
                        </w:r>
                      </w:p>
                    </w:tc>
                  </w:tr>
                </w:tbl>
                <w:p w:rsidR="001A2CA0" w:rsidRDefault="001A2CA0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proofErr w:type="gramStart"/>
      <w:r>
        <w:t>Подъемник состоит, прежде всего, из стойки управления, второй стойки, кареток,</w:t>
      </w:r>
      <w:r>
        <w:rPr>
          <w:spacing w:val="1"/>
        </w:rPr>
        <w:t xml:space="preserve"> </w:t>
      </w:r>
      <w:r>
        <w:t>рычагов, электрогидравлической станции, предохранительного устройства, масляных</w:t>
      </w:r>
      <w:r>
        <w:rPr>
          <w:spacing w:val="1"/>
        </w:rPr>
        <w:t xml:space="preserve"> </w:t>
      </w:r>
      <w:r>
        <w:t>гидроцилиндров,</w:t>
      </w:r>
      <w:r>
        <w:rPr>
          <w:spacing w:val="1"/>
        </w:rPr>
        <w:t xml:space="preserve"> </w:t>
      </w:r>
      <w:r>
        <w:t>цепей,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шлангов,</w:t>
      </w:r>
      <w:r>
        <w:rPr>
          <w:spacing w:val="1"/>
        </w:rPr>
        <w:t xml:space="preserve"> </w:t>
      </w:r>
      <w:r>
        <w:t>пульта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версий)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электропроводки.</w:t>
      </w:r>
      <w:proofErr w:type="gramEnd"/>
      <w:r>
        <w:rPr>
          <w:spacing w:val="1"/>
        </w:rPr>
        <w:t xml:space="preserve"> </w:t>
      </w:r>
      <w:r>
        <w:t>Механический</w:t>
      </w:r>
      <w:r>
        <w:rPr>
          <w:spacing w:val="1"/>
        </w:rPr>
        <w:t xml:space="preserve"> </w:t>
      </w:r>
      <w:r>
        <w:t>стопор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клапан</w:t>
      </w:r>
      <w:r>
        <w:rPr>
          <w:spacing w:val="1"/>
        </w:rPr>
        <w:t xml:space="preserve"> </w:t>
      </w:r>
      <w:r>
        <w:t>перегрузки</w:t>
      </w:r>
      <w:r>
        <w:rPr>
          <w:spacing w:val="-72"/>
        </w:rPr>
        <w:t xml:space="preserve"> </w:t>
      </w:r>
      <w:r>
        <w:t>(редукционный</w:t>
      </w:r>
      <w:r>
        <w:rPr>
          <w:spacing w:val="1"/>
        </w:rPr>
        <w:t xml:space="preserve"> </w:t>
      </w:r>
      <w:r>
        <w:t>клапан)</w:t>
      </w:r>
      <w:r>
        <w:rPr>
          <w:spacing w:val="1"/>
        </w:rPr>
        <w:t xml:space="preserve"> </w:t>
      </w:r>
      <w:proofErr w:type="gramStart"/>
      <w:r>
        <w:t>выполняют</w:t>
      </w:r>
      <w:r>
        <w:rPr>
          <w:spacing w:val="1"/>
        </w:rPr>
        <w:t xml:space="preserve"> </w:t>
      </w:r>
      <w:r>
        <w:t>роль</w:t>
      </w:r>
      <w:proofErr w:type="gramEnd"/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предохранительного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-72"/>
        </w:rPr>
        <w:t xml:space="preserve"> </w:t>
      </w:r>
      <w:r>
        <w:t>поэтому</w:t>
      </w:r>
      <w:r>
        <w:rPr>
          <w:spacing w:val="-10"/>
        </w:rPr>
        <w:t xml:space="preserve"> </w:t>
      </w:r>
      <w:r>
        <w:t>оператор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</w:t>
      </w:r>
      <w:r>
        <w:rPr>
          <w:spacing w:val="-7"/>
        </w:rPr>
        <w:t xml:space="preserve"> </w:t>
      </w:r>
      <w:r>
        <w:t>эксплуатирует</w:t>
      </w:r>
      <w:r>
        <w:rPr>
          <w:spacing w:val="-7"/>
        </w:rPr>
        <w:t xml:space="preserve"> </w:t>
      </w:r>
      <w:r>
        <w:t>данный</w:t>
      </w:r>
      <w:r>
        <w:rPr>
          <w:spacing w:val="-7"/>
        </w:rPr>
        <w:t xml:space="preserve"> </w:t>
      </w:r>
      <w:r>
        <w:t>подъемник.</w:t>
      </w:r>
    </w:p>
    <w:p w:rsidR="00AD2847" w:rsidRDefault="00B1521C">
      <w:pPr>
        <w:pStyle w:val="Heading2"/>
        <w:spacing w:before="146"/>
        <w:ind w:left="337"/>
      </w:pPr>
      <w:r>
        <w:t>§4.1</w:t>
      </w:r>
      <w:r>
        <w:rPr>
          <w:spacing w:val="-14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узлов</w:t>
      </w:r>
      <w:r>
        <w:rPr>
          <w:spacing w:val="-14"/>
        </w:rPr>
        <w:t xml:space="preserve"> </w:t>
      </w:r>
      <w:r>
        <w:t>электрогидравлического</w:t>
      </w:r>
      <w:r>
        <w:rPr>
          <w:spacing w:val="-13"/>
        </w:rPr>
        <w:t xml:space="preserve"> </w:t>
      </w:r>
      <w:r>
        <w:t>подъемника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пультом</w:t>
      </w:r>
      <w:r>
        <w:rPr>
          <w:spacing w:val="-13"/>
        </w:rPr>
        <w:t xml:space="preserve"> </w:t>
      </w:r>
      <w:r>
        <w:t>управления</w:t>
      </w:r>
    </w:p>
    <w:p w:rsidR="00AD2847" w:rsidRDefault="00AD2847">
      <w:pPr>
        <w:pStyle w:val="a3"/>
        <w:spacing w:before="9"/>
        <w:rPr>
          <w:rFonts w:ascii="Arial"/>
          <w:b/>
          <w:sz w:val="25"/>
        </w:rPr>
      </w:pPr>
    </w:p>
    <w:p w:rsidR="00AD2847" w:rsidRDefault="00AD2847">
      <w:pPr>
        <w:rPr>
          <w:rFonts w:ascii="Arial"/>
          <w:sz w:val="25"/>
        </w:r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B1521C">
      <w:pPr>
        <w:tabs>
          <w:tab w:val="left" w:pos="4879"/>
        </w:tabs>
        <w:spacing w:before="93"/>
        <w:ind w:left="98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Принцип</w:t>
      </w:r>
      <w:r>
        <w:rPr>
          <w:rFonts w:ascii="Arial" w:hAnsi="Arial"/>
          <w:b/>
          <w:sz w:val="24"/>
        </w:rPr>
        <w:tab/>
        <w:t>работы</w:t>
      </w:r>
    </w:p>
    <w:p w:rsidR="00AD2847" w:rsidRDefault="00B1521C">
      <w:pPr>
        <w:pStyle w:val="a3"/>
        <w:spacing w:before="36" w:line="259" w:lineRule="auto"/>
        <w:ind w:left="460" w:right="38"/>
        <w:jc w:val="both"/>
      </w:pPr>
      <w:r>
        <w:rPr>
          <w:rFonts w:ascii="Arial" w:hAnsi="Arial"/>
          <w:b/>
        </w:rPr>
        <w:t>электрогидравлического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подъемника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с</w:t>
      </w:r>
      <w:r>
        <w:rPr>
          <w:rFonts w:ascii="Arial" w:hAnsi="Arial"/>
          <w:b/>
          <w:spacing w:val="-64"/>
        </w:rPr>
        <w:t xml:space="preserve"> </w:t>
      </w:r>
      <w:r>
        <w:rPr>
          <w:rFonts w:ascii="Arial" w:hAnsi="Arial"/>
          <w:b/>
        </w:rPr>
        <w:t>пультом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управления:</w:t>
      </w:r>
      <w:r>
        <w:rPr>
          <w:rFonts w:ascii="Arial" w:hAnsi="Arial"/>
          <w:b/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«RISING»</w:t>
      </w:r>
      <w:r>
        <w:rPr>
          <w:spacing w:val="1"/>
        </w:rPr>
        <w:t xml:space="preserve"> </w:t>
      </w:r>
      <w:r>
        <w:t>(подъем),</w:t>
      </w:r>
      <w:r>
        <w:rPr>
          <w:spacing w:val="1"/>
        </w:rPr>
        <w:t xml:space="preserve"> </w:t>
      </w:r>
      <w:r>
        <w:t>срабатывает</w:t>
      </w:r>
      <w:r>
        <w:rPr>
          <w:spacing w:val="1"/>
        </w:rPr>
        <w:t xml:space="preserve"> </w:t>
      </w:r>
      <w:r>
        <w:t>пускатель,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масляный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гидравлическое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нижнюю</w:t>
      </w:r>
      <w:r>
        <w:rPr>
          <w:spacing w:val="1"/>
        </w:rPr>
        <w:t xml:space="preserve"> </w:t>
      </w:r>
      <w:r>
        <w:t>камеру через обратный клапан и маслопровод,</w:t>
      </w:r>
      <w:r>
        <w:rPr>
          <w:spacing w:val="-72"/>
        </w:rPr>
        <w:t xml:space="preserve"> </w:t>
      </w:r>
      <w:r>
        <w:t>поршень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перемещается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 давления масла и воздействует на</w:t>
      </w:r>
      <w:r>
        <w:rPr>
          <w:spacing w:val="1"/>
        </w:rPr>
        <w:t xml:space="preserve"> </w:t>
      </w:r>
      <w:r>
        <w:t>стальной трос, который осуществляет подъем</w:t>
      </w:r>
      <w:r>
        <w:rPr>
          <w:spacing w:val="1"/>
        </w:rPr>
        <w:t xml:space="preserve"> </w:t>
      </w:r>
      <w:r>
        <w:t>кареток</w:t>
      </w:r>
      <w:r>
        <w:rPr>
          <w:spacing w:val="1"/>
        </w:rPr>
        <w:t xml:space="preserve"> </w:t>
      </w:r>
      <w:r>
        <w:t>подъемника.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подъемнике</w:t>
      </w:r>
      <w:r>
        <w:rPr>
          <w:spacing w:val="-72"/>
        </w:rPr>
        <w:t xml:space="preserve"> </w:t>
      </w:r>
      <w:r>
        <w:t>установлен автомобиль, требующий ремонта,</w:t>
      </w:r>
      <w:r>
        <w:rPr>
          <w:spacing w:val="1"/>
        </w:rPr>
        <w:t xml:space="preserve"> </w:t>
      </w:r>
      <w:r>
        <w:t>следует нажать кнопку «LOCKING» (фиксация),</w:t>
      </w:r>
      <w:r>
        <w:rPr>
          <w:spacing w:val="-72"/>
        </w:rPr>
        <w:t xml:space="preserve"> </w:t>
      </w:r>
      <w:r>
        <w:t>срабатывает электромагнитный клапан слива</w:t>
      </w:r>
      <w:r>
        <w:rPr>
          <w:spacing w:val="1"/>
        </w:rPr>
        <w:t xml:space="preserve"> </w:t>
      </w:r>
      <w:r>
        <w:t>масла, электромагнит механического стопора</w:t>
      </w:r>
      <w:r>
        <w:rPr>
          <w:spacing w:val="1"/>
        </w:rPr>
        <w:t xml:space="preserve"> </w:t>
      </w:r>
      <w:r>
        <w:t>обесточен</w:t>
      </w:r>
      <w:r>
        <w:rPr>
          <w:spacing w:val="-12"/>
        </w:rPr>
        <w:t xml:space="preserve"> </w:t>
      </w:r>
      <w:r>
        <w:t>(механический</w:t>
      </w:r>
      <w:r>
        <w:rPr>
          <w:spacing w:val="-11"/>
        </w:rPr>
        <w:t xml:space="preserve"> </w:t>
      </w:r>
      <w:r>
        <w:t>стопор</w:t>
      </w:r>
      <w:r>
        <w:rPr>
          <w:spacing w:val="-11"/>
        </w:rPr>
        <w:t xml:space="preserve"> </w:t>
      </w:r>
      <w:r>
        <w:t>защелкнут).</w:t>
      </w:r>
    </w:p>
    <w:p w:rsidR="00AD2847" w:rsidRDefault="00B1521C">
      <w:pPr>
        <w:pStyle w:val="a3"/>
        <w:rPr>
          <w:sz w:val="20"/>
        </w:rPr>
      </w:pPr>
      <w:r>
        <w:br w:type="column"/>
      </w:r>
    </w:p>
    <w:p w:rsidR="00AD2847" w:rsidRDefault="00AD2847">
      <w:pPr>
        <w:pStyle w:val="a3"/>
      </w:pPr>
    </w:p>
    <w:p w:rsidR="00AD2847" w:rsidRDefault="00B1521C">
      <w:pPr>
        <w:ind w:left="460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2"/>
          <w:sz w:val="18"/>
        </w:rPr>
        <w:t>Основной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выключатель</w:t>
      </w:r>
    </w:p>
    <w:p w:rsidR="00AD2847" w:rsidRDefault="00B1521C">
      <w:pPr>
        <w:pStyle w:val="a3"/>
        <w:rPr>
          <w:rFonts w:ascii="Times New Roman"/>
          <w:sz w:val="20"/>
        </w:rPr>
      </w:pPr>
      <w:r>
        <w:br w:type="column"/>
      </w:r>
    </w:p>
    <w:p w:rsidR="00AD2847" w:rsidRDefault="00AD2847">
      <w:pPr>
        <w:pStyle w:val="a3"/>
        <w:rPr>
          <w:rFonts w:ascii="Times New Roman"/>
          <w:sz w:val="20"/>
        </w:rPr>
      </w:pPr>
    </w:p>
    <w:p w:rsidR="00AD2847" w:rsidRDefault="00AD2847">
      <w:pPr>
        <w:pStyle w:val="a3"/>
        <w:rPr>
          <w:rFonts w:ascii="Times New Roman"/>
          <w:sz w:val="20"/>
        </w:rPr>
      </w:pPr>
    </w:p>
    <w:p w:rsidR="00AD2847" w:rsidRDefault="00AD2847">
      <w:pPr>
        <w:pStyle w:val="a3"/>
        <w:rPr>
          <w:rFonts w:ascii="Times New Roman"/>
          <w:sz w:val="20"/>
        </w:rPr>
      </w:pPr>
    </w:p>
    <w:p w:rsidR="00AD2847" w:rsidRDefault="00AD2847">
      <w:pPr>
        <w:pStyle w:val="a3"/>
        <w:spacing w:before="1"/>
        <w:rPr>
          <w:rFonts w:ascii="Times New Roman"/>
          <w:sz w:val="25"/>
        </w:rPr>
      </w:pPr>
    </w:p>
    <w:p w:rsidR="00AD2847" w:rsidRDefault="00B1521C">
      <w:pPr>
        <w:ind w:left="181"/>
        <w:rPr>
          <w:rFonts w:ascii="Times New Roman" w:hAnsi="Times New Roman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6950912" behindDoc="1" locked="0" layoutInCell="1" allowOverlap="1">
            <wp:simplePos x="0" y="0"/>
            <wp:positionH relativeFrom="page">
              <wp:posOffset>4093845</wp:posOffset>
            </wp:positionH>
            <wp:positionV relativeFrom="paragraph">
              <wp:posOffset>-298166</wp:posOffset>
            </wp:positionV>
            <wp:extent cx="1828800" cy="2762250"/>
            <wp:effectExtent l="0" t="0" r="0" b="0"/>
            <wp:wrapNone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8"/>
        </w:rPr>
        <w:t>Силовой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z w:val="18"/>
        </w:rPr>
        <w:t>индикатор</w:t>
      </w:r>
    </w:p>
    <w:p w:rsidR="00AD2847" w:rsidRDefault="00AD2847">
      <w:pPr>
        <w:pStyle w:val="a3"/>
        <w:rPr>
          <w:rFonts w:ascii="Times New Roman"/>
          <w:sz w:val="20"/>
        </w:rPr>
      </w:pPr>
    </w:p>
    <w:p w:rsidR="00AD2847" w:rsidRDefault="00AD2847">
      <w:pPr>
        <w:pStyle w:val="a3"/>
        <w:spacing w:before="6"/>
        <w:rPr>
          <w:rFonts w:ascii="Times New Roman"/>
          <w:sz w:val="27"/>
        </w:rPr>
      </w:pPr>
    </w:p>
    <w:p w:rsidR="00AD2847" w:rsidRDefault="00B1521C">
      <w:pPr>
        <w:spacing w:before="1"/>
        <w:ind w:left="141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Кнопка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«RISING»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(Подъем)</w:t>
      </w:r>
    </w:p>
    <w:p w:rsidR="00AD2847" w:rsidRDefault="00AD2847">
      <w:pPr>
        <w:pStyle w:val="a3"/>
        <w:rPr>
          <w:rFonts w:ascii="Times New Roman"/>
          <w:sz w:val="20"/>
        </w:rPr>
      </w:pPr>
    </w:p>
    <w:p w:rsidR="00AD2847" w:rsidRDefault="00AD2847">
      <w:pPr>
        <w:pStyle w:val="a3"/>
        <w:spacing w:before="7"/>
        <w:rPr>
          <w:rFonts w:ascii="Times New Roman"/>
          <w:sz w:val="25"/>
        </w:rPr>
      </w:pPr>
    </w:p>
    <w:p w:rsidR="00AD2847" w:rsidRDefault="00B1521C">
      <w:pPr>
        <w:spacing w:line="362" w:lineRule="auto"/>
        <w:ind w:left="222" w:right="87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Кнопка «LOCKING»</w:t>
      </w:r>
      <w:r>
        <w:rPr>
          <w:rFonts w:ascii="Times New Roman" w:hAnsi="Times New Roman"/>
          <w:spacing w:val="-42"/>
          <w:sz w:val="18"/>
        </w:rPr>
        <w:t xml:space="preserve"> </w:t>
      </w:r>
      <w:r>
        <w:rPr>
          <w:rFonts w:ascii="Times New Roman" w:hAnsi="Times New Roman"/>
          <w:sz w:val="18"/>
        </w:rPr>
        <w:t>(Фиксация)</w:t>
      </w:r>
    </w:p>
    <w:p w:rsidR="00AD2847" w:rsidRDefault="00B1521C">
      <w:pPr>
        <w:spacing w:before="66" w:line="360" w:lineRule="auto"/>
        <w:ind w:left="203" w:right="945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"/>
          <w:sz w:val="18"/>
        </w:rPr>
        <w:t>Кнопка «FALLING»</w:t>
      </w:r>
      <w:r>
        <w:rPr>
          <w:rFonts w:ascii="Times New Roman" w:hAnsi="Times New Roman"/>
          <w:spacing w:val="-42"/>
          <w:sz w:val="18"/>
        </w:rPr>
        <w:t xml:space="preserve"> </w:t>
      </w:r>
      <w:r>
        <w:rPr>
          <w:rFonts w:ascii="Times New Roman" w:hAnsi="Times New Roman"/>
          <w:sz w:val="18"/>
        </w:rPr>
        <w:t>(Опускание)</w:t>
      </w:r>
    </w:p>
    <w:p w:rsidR="00AD2847" w:rsidRDefault="00AD2847">
      <w:pPr>
        <w:spacing w:line="360" w:lineRule="auto"/>
        <w:rPr>
          <w:rFonts w:ascii="Times New Roman" w:hAnsi="Times New Roman"/>
          <w:sz w:val="18"/>
        </w:rPr>
        <w:sectPr w:rsidR="00AD2847">
          <w:type w:val="continuous"/>
          <w:pgSz w:w="11910" w:h="16840"/>
          <w:pgMar w:top="700" w:right="260" w:bottom="1280" w:left="440" w:header="720" w:footer="720" w:gutter="0"/>
          <w:cols w:num="3" w:space="720" w:equalWidth="0">
            <w:col w:w="5815" w:space="364"/>
            <w:col w:w="2274" w:space="40"/>
            <w:col w:w="2717"/>
          </w:cols>
        </w:sectPr>
      </w:pPr>
    </w:p>
    <w:p w:rsidR="00AD2847" w:rsidRDefault="00B1521C">
      <w:pPr>
        <w:pStyle w:val="a3"/>
        <w:spacing w:before="8" w:line="259" w:lineRule="auto"/>
        <w:ind w:left="460" w:right="894" w:firstLine="600"/>
        <w:jc w:val="both"/>
      </w:pPr>
      <w:r>
        <w:lastRenderedPageBreak/>
        <w:t>Каретки в этот момент несколько опускаются, затем механический стопор под</w:t>
      </w:r>
      <w:r>
        <w:rPr>
          <w:spacing w:val="1"/>
        </w:rPr>
        <w:t xml:space="preserve"> </w:t>
      </w:r>
      <w:r>
        <w:t>собственным весом входит в зацепление с кареткой, которая, будучи заблокированной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механическим</w:t>
      </w:r>
      <w:r>
        <w:rPr>
          <w:spacing w:val="1"/>
        </w:rPr>
        <w:t xml:space="preserve"> </w:t>
      </w:r>
      <w:r>
        <w:t>замком,</w:t>
      </w:r>
      <w:r>
        <w:rPr>
          <w:spacing w:val="1"/>
        </w:rPr>
        <w:t xml:space="preserve"> </w:t>
      </w:r>
      <w:r>
        <w:t>останавливается.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опускания</w:t>
      </w:r>
      <w:r>
        <w:rPr>
          <w:spacing w:val="1"/>
        </w:rPr>
        <w:t xml:space="preserve"> </w:t>
      </w:r>
      <w:r>
        <w:t>кареток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«FALLING»</w:t>
      </w:r>
      <w:r>
        <w:rPr>
          <w:spacing w:val="1"/>
        </w:rPr>
        <w:t xml:space="preserve"> </w:t>
      </w:r>
      <w:r>
        <w:t>(опускание),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срабатывает</w:t>
      </w:r>
      <w:r>
        <w:rPr>
          <w:spacing w:val="1"/>
        </w:rPr>
        <w:t xml:space="preserve"> </w:t>
      </w:r>
      <w:r>
        <w:t>реле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электромагнитный</w:t>
      </w:r>
      <w:r>
        <w:rPr>
          <w:spacing w:val="1"/>
        </w:rPr>
        <w:t xml:space="preserve"> </w:t>
      </w:r>
      <w:r>
        <w:t>клапан</w:t>
      </w:r>
      <w:r>
        <w:rPr>
          <w:spacing w:val="1"/>
        </w:rPr>
        <w:t xml:space="preserve"> </w:t>
      </w:r>
      <w:r>
        <w:t>слива</w:t>
      </w:r>
      <w:r>
        <w:rPr>
          <w:spacing w:val="1"/>
        </w:rPr>
        <w:t xml:space="preserve"> </w:t>
      </w:r>
      <w:r>
        <w:t>масла,</w:t>
      </w:r>
      <w:r>
        <w:rPr>
          <w:spacing w:val="1"/>
        </w:rPr>
        <w:t xml:space="preserve"> </w:t>
      </w:r>
      <w:r>
        <w:t>электромагнит</w:t>
      </w:r>
      <w:r>
        <w:rPr>
          <w:spacing w:val="1"/>
        </w:rPr>
        <w:t xml:space="preserve"> </w:t>
      </w:r>
      <w:r>
        <w:t>отключает</w:t>
      </w:r>
      <w:r>
        <w:rPr>
          <w:spacing w:val="1"/>
        </w:rPr>
        <w:t xml:space="preserve"> </w:t>
      </w:r>
      <w:r>
        <w:t>механические стопоры и начинается опускание кареток после некоторого подъема,</w:t>
      </w:r>
      <w:r>
        <w:rPr>
          <w:spacing w:val="1"/>
        </w:rPr>
        <w:t xml:space="preserve"> </w:t>
      </w:r>
      <w:r>
        <w:t>который продолжается примерно 2 секунды. Гидравлическое масло из нижней камеры</w:t>
      </w:r>
      <w:r>
        <w:rPr>
          <w:spacing w:val="1"/>
        </w:rPr>
        <w:t xml:space="preserve"> </w:t>
      </w:r>
      <w:r>
        <w:t>гидроцилиндра</w:t>
      </w:r>
      <w:r>
        <w:rPr>
          <w:spacing w:val="-9"/>
        </w:rPr>
        <w:t xml:space="preserve"> </w:t>
      </w:r>
      <w:r>
        <w:t>перетекает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бак</w:t>
      </w:r>
      <w:r>
        <w:rPr>
          <w:spacing w:val="-8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весом</w:t>
      </w:r>
      <w:r>
        <w:rPr>
          <w:spacing w:val="-12"/>
        </w:rPr>
        <w:t xml:space="preserve"> </w:t>
      </w:r>
      <w:r>
        <w:t>кареток,</w:t>
      </w:r>
      <w:r>
        <w:rPr>
          <w:spacing w:val="-8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опускаются.</w:t>
      </w:r>
    </w:p>
    <w:p w:rsidR="00AD2847" w:rsidRDefault="00B1521C">
      <w:pPr>
        <w:pStyle w:val="Heading1"/>
        <w:spacing w:before="146"/>
        <w:ind w:right="210"/>
      </w:pPr>
      <w:r>
        <w:t>Раздел</w:t>
      </w:r>
      <w:r>
        <w:rPr>
          <w:spacing w:val="-9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Установка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ввод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эксплуатацию</w:t>
      </w:r>
      <w:r>
        <w:rPr>
          <w:spacing w:val="-8"/>
        </w:rPr>
        <w:t xml:space="preserve"> </w:t>
      </w:r>
      <w:r>
        <w:t>подъемника</w:t>
      </w:r>
    </w:p>
    <w:p w:rsidR="00AD2847" w:rsidRDefault="00B1521C">
      <w:pPr>
        <w:pStyle w:val="a3"/>
        <w:spacing w:before="149" w:line="259" w:lineRule="auto"/>
        <w:ind w:left="460" w:right="843" w:firstLine="360"/>
        <w:jc w:val="both"/>
      </w:pPr>
      <w:r>
        <w:t>Необходимо внимательно ознакомиться с инструкцией, очистить детали подъемника</w:t>
      </w:r>
      <w:r>
        <w:rPr>
          <w:spacing w:val="-7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повреждений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транспортировке,</w:t>
      </w:r>
      <w:r>
        <w:rPr>
          <w:spacing w:val="1"/>
        </w:rPr>
        <w:t xml:space="preserve"> </w:t>
      </w:r>
      <w:r>
        <w:t>погрузке/разгрузке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укомплектованность перед</w:t>
      </w:r>
      <w:r>
        <w:rPr>
          <w:spacing w:val="1"/>
        </w:rPr>
        <w:t xml:space="preserve"> </w:t>
      </w:r>
      <w:r>
        <w:t>монтажом</w:t>
      </w:r>
      <w:r>
        <w:rPr>
          <w:spacing w:val="1"/>
        </w:rPr>
        <w:t xml:space="preserve"> </w:t>
      </w:r>
      <w:r>
        <w:t>и вводом</w:t>
      </w:r>
      <w:r>
        <w:rPr>
          <w:spacing w:val="1"/>
        </w:rPr>
        <w:t xml:space="preserve"> </w:t>
      </w:r>
      <w:r>
        <w:t>подъемника в</w:t>
      </w:r>
      <w:r>
        <w:rPr>
          <w:spacing w:val="1"/>
        </w:rPr>
        <w:t xml:space="preserve"> </w:t>
      </w:r>
      <w:r>
        <w:t>эксплуатацию.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(запрещено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подъемник</w:t>
      </w:r>
      <w:r>
        <w:rPr>
          <w:spacing w:val="-8"/>
        </w:rPr>
        <w:t xml:space="preserve"> </w:t>
      </w:r>
      <w:r>
        <w:t>вне</w:t>
      </w:r>
      <w:r>
        <w:rPr>
          <w:spacing w:val="-7"/>
        </w:rPr>
        <w:t xml:space="preserve"> </w:t>
      </w:r>
      <w:r>
        <w:t>помещения).</w:t>
      </w:r>
    </w:p>
    <w:p w:rsidR="00AD2847" w:rsidRDefault="00AD2847">
      <w:pPr>
        <w:pStyle w:val="a3"/>
        <w:spacing w:before="7"/>
        <w:rPr>
          <w:sz w:val="25"/>
        </w:rPr>
      </w:pPr>
    </w:p>
    <w:p w:rsidR="00AD2847" w:rsidRDefault="00B1521C">
      <w:pPr>
        <w:pStyle w:val="a5"/>
        <w:numPr>
          <w:ilvl w:val="0"/>
          <w:numId w:val="14"/>
        </w:numPr>
        <w:tabs>
          <w:tab w:val="left" w:pos="724"/>
        </w:tabs>
        <w:spacing w:line="259" w:lineRule="auto"/>
        <w:ind w:right="841" w:hanging="240"/>
        <w:jc w:val="both"/>
        <w:rPr>
          <w:sz w:val="24"/>
        </w:rPr>
      </w:pPr>
      <w:r>
        <w:rPr>
          <w:sz w:val="24"/>
        </w:rPr>
        <w:t>Подъемник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пылевая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неровность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пола</w:t>
      </w:r>
      <w:r>
        <w:rPr>
          <w:spacing w:val="75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превышать 5мм, толщина бетонного основания – свыше 300мм,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фундамента: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4000мм,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1"/>
          <w:sz w:val="24"/>
        </w:rPr>
        <w:t xml:space="preserve"> </w:t>
      </w:r>
      <w:r>
        <w:rPr>
          <w:sz w:val="24"/>
        </w:rPr>
        <w:t>1000мм,</w:t>
      </w:r>
      <w:r>
        <w:rPr>
          <w:spacing w:val="1"/>
          <w:sz w:val="24"/>
        </w:rPr>
        <w:t xml:space="preserve"> </w:t>
      </w:r>
      <w:r>
        <w:rPr>
          <w:sz w:val="24"/>
        </w:rPr>
        <w:t>толщина</w:t>
      </w:r>
      <w:r>
        <w:rPr>
          <w:spacing w:val="1"/>
          <w:sz w:val="24"/>
        </w:rPr>
        <w:t xml:space="preserve"> </w:t>
      </w:r>
      <w:r>
        <w:rPr>
          <w:sz w:val="24"/>
        </w:rPr>
        <w:t>400мм.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желательно добавить бетонные стяжки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 схему подготовки фундамента). Схема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9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типа</w:t>
      </w:r>
      <w:r>
        <w:rPr>
          <w:spacing w:val="-6"/>
          <w:sz w:val="24"/>
        </w:rPr>
        <w:t xml:space="preserve"> </w:t>
      </w:r>
      <w:r>
        <w:rPr>
          <w:sz w:val="24"/>
        </w:rPr>
        <w:t>подъемника.</w:t>
      </w:r>
    </w:p>
    <w:p w:rsidR="00AD2847" w:rsidRDefault="00AD2847">
      <w:pPr>
        <w:pStyle w:val="a3"/>
        <w:spacing w:before="4"/>
        <w:rPr>
          <w:sz w:val="28"/>
        </w:rPr>
      </w:pPr>
    </w:p>
    <w:p w:rsidR="00AD2847" w:rsidRDefault="00222CC7">
      <w:pPr>
        <w:ind w:left="3324"/>
        <w:rPr>
          <w:rFonts w:ascii="Arial" w:hAnsi="Arial"/>
          <w:b/>
          <w:sz w:val="21"/>
        </w:rPr>
      </w:pPr>
      <w:r w:rsidRPr="00222CC7">
        <w:pict>
          <v:group id="_x0000_s2086" alt="SY-8250E地基图" style="position:absolute;left:0;text-align:left;margin-left:108.1pt;margin-top:16.4pt;width:377.65pt;height:266pt;z-index:-15720960;mso-wrap-distance-left:0;mso-wrap-distance-right:0;mso-position-horizontal-relative:page" coordorigin="2162,328" coordsize="7553,5320">
            <v:shape id="_x0000_s2089" type="#_x0000_t75" alt="SY-8250E地基图" style="position:absolute;left:2162;top:405;width:7553;height:5242">
              <v:imagedata r:id="rId30" o:title=""/>
            </v:shape>
            <v:rect id="_x0000_s2088" style="position:absolute;left:4470;top:335;width:3225;height:629" filled="f" strokecolor="white"/>
            <v:shape id="_x0000_s2087" type="#_x0000_t202" style="position:absolute;left:2162;top:327;width:7553;height:5320" filled="f" stroked="f">
              <v:textbox inset="0,0,0,0">
                <w:txbxContent>
                  <w:p w:rsidR="001A2CA0" w:rsidRDefault="001A2CA0">
                    <w:pPr>
                      <w:spacing w:before="86" w:line="228" w:lineRule="auto"/>
                      <w:ind w:left="3409" w:right="2381" w:hanging="72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Анкерные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болты</w:t>
                    </w:r>
                    <w:r>
                      <w:rPr>
                        <w:spacing w:val="-4"/>
                        <w:sz w:val="18"/>
                      </w:rPr>
                      <w:t xml:space="preserve">  </w:t>
                    </w:r>
                    <w:r>
                      <w:rPr>
                        <w:sz w:val="18"/>
                      </w:rPr>
                      <w:t>(16</w:t>
                    </w:r>
                    <w:r>
                      <w:rPr>
                        <w:spacing w:val="-5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комплектов)</w:t>
                    </w:r>
                  </w:p>
                </w:txbxContent>
              </v:textbox>
            </v:shape>
            <w10:wrap type="topAndBottom" anchorx="page"/>
          </v:group>
        </w:pict>
      </w:r>
      <w:r w:rsidR="00B1521C">
        <w:rPr>
          <w:rFonts w:ascii="Arial" w:hAnsi="Arial"/>
          <w:b/>
          <w:sz w:val="21"/>
        </w:rPr>
        <w:t>Схема</w:t>
      </w:r>
      <w:r w:rsidR="00B1521C">
        <w:rPr>
          <w:rFonts w:ascii="Arial" w:hAnsi="Arial"/>
          <w:b/>
          <w:spacing w:val="-8"/>
          <w:sz w:val="21"/>
        </w:rPr>
        <w:t xml:space="preserve"> </w:t>
      </w:r>
      <w:r w:rsidR="00B1521C">
        <w:rPr>
          <w:rFonts w:ascii="Arial" w:hAnsi="Arial"/>
          <w:b/>
          <w:sz w:val="21"/>
        </w:rPr>
        <w:t>фундамента</w:t>
      </w:r>
      <w:r w:rsidR="00B1521C">
        <w:rPr>
          <w:rFonts w:ascii="Arial" w:hAnsi="Arial"/>
          <w:b/>
          <w:spacing w:val="-7"/>
          <w:sz w:val="21"/>
        </w:rPr>
        <w:t xml:space="preserve"> </w:t>
      </w:r>
      <w:r w:rsidR="00B1521C">
        <w:rPr>
          <w:rFonts w:ascii="Arial" w:hAnsi="Arial"/>
          <w:b/>
          <w:sz w:val="21"/>
        </w:rPr>
        <w:t>подъемника</w:t>
      </w:r>
      <w:r w:rsidR="00B1521C">
        <w:rPr>
          <w:rFonts w:ascii="Arial" w:hAnsi="Arial"/>
          <w:b/>
          <w:spacing w:val="-7"/>
          <w:sz w:val="21"/>
        </w:rPr>
        <w:t xml:space="preserve"> </w:t>
      </w:r>
      <w:r w:rsidR="00B1521C">
        <w:rPr>
          <w:rFonts w:ascii="Arial" w:hAnsi="Arial"/>
          <w:b/>
          <w:sz w:val="21"/>
        </w:rPr>
        <w:t>TS-5</w:t>
      </w:r>
    </w:p>
    <w:p w:rsidR="00AD2847" w:rsidRDefault="00AD2847">
      <w:pPr>
        <w:rPr>
          <w:rFonts w:ascii="Arial" w:hAnsi="Arial"/>
          <w:sz w:val="21"/>
        </w:r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spacing w:before="3"/>
        <w:rPr>
          <w:rFonts w:ascii="Arial"/>
          <w:b/>
          <w:sz w:val="25"/>
        </w:rPr>
      </w:pPr>
    </w:p>
    <w:p w:rsidR="00AD2847" w:rsidRDefault="00222CC7">
      <w:pPr>
        <w:pStyle w:val="a3"/>
        <w:ind w:left="153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2072" style="width:402.3pt;height:138.3pt;mso-position-horizontal-relative:char;mso-position-vertical-relative:line" coordsize="8046,2766">
            <v:shape id="_x0000_s2085" type="#_x0000_t75" style="position:absolute;left:34;width:8011;height:2190">
              <v:imagedata r:id="rId31" o:title=""/>
            </v:shape>
            <v:rect id="_x0000_s2084" style="position:absolute;left:7;top:1822;width:1980;height:936" stroked="f"/>
            <v:rect id="_x0000_s2083" style="position:absolute;left:7;top:1822;width:1980;height:936" filled="f" strokecolor="white"/>
            <v:rect id="_x0000_s2082" style="position:absolute;left:6307;top:1822;width:1620;height:780" stroked="f"/>
            <v:rect id="_x0000_s2081" style="position:absolute;left:6307;top:1822;width:1620;height:780" filled="f" strokecolor="white"/>
            <v:rect id="_x0000_s2080" style="position:absolute;left:4327;top:1822;width:1560;height:780" stroked="f"/>
            <v:rect id="_x0000_s2079" style="position:absolute;left:4327;top:1822;width:1560;height:780" filled="f" strokecolor="white"/>
            <v:rect id="_x0000_s2078" style="position:absolute;left:2167;top:1666;width:1980;height:936" stroked="f"/>
            <v:rect id="_x0000_s2077" style="position:absolute;left:2167;top:1666;width:1980;height:936" filled="f" strokecolor="white"/>
            <v:shape id="_x0000_s2076" type="#_x0000_t202" style="position:absolute;left:159;top:1902;width:1543;height:552" filled="f" stroked="f">
              <v:textbox inset="0,0,0,0">
                <w:txbxContent>
                  <w:p w:rsidR="001A2CA0" w:rsidRDefault="001A2CA0">
                    <w:pPr>
                      <w:spacing w:line="230" w:lineRule="auto"/>
                      <w:ind w:right="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Просверлить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отверстие глубиной,</w:t>
                    </w:r>
                    <w:r>
                      <w:rPr>
                        <w:spacing w:val="-4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как</w:t>
                    </w:r>
                    <w:r>
                      <w:rPr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показано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на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рис.</w:t>
                    </w:r>
                  </w:p>
                </w:txbxContent>
              </v:textbox>
            </v:shape>
            <v:shape id="_x0000_s2075" type="#_x0000_t202" style="position:absolute;left:2319;top:1746;width:1651;height:552" filled="f" stroked="f">
              <v:textbox inset="0,0,0,0">
                <w:txbxContent>
                  <w:p w:rsidR="001A2CA0" w:rsidRDefault="001A2CA0">
                    <w:pPr>
                      <w:spacing w:line="230" w:lineRule="auto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Удалить грязь из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отверстия</w:t>
                    </w:r>
                    <w:r>
                      <w:rPr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пылесосом</w:t>
                    </w:r>
                    <w:r>
                      <w:rPr>
                        <w:spacing w:val="-4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или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продувкой</w:t>
                    </w:r>
                  </w:p>
                </w:txbxContent>
              </v:textbox>
            </v:shape>
            <v:shape id="_x0000_s2074" type="#_x0000_t202" style="position:absolute;left:4480;top:1902;width:881;height:365" filled="f" stroked="f">
              <v:textbox inset="0,0,0,0">
                <w:txbxContent>
                  <w:p w:rsidR="001A2CA0" w:rsidRDefault="001A2CA0">
                    <w:pPr>
                      <w:spacing w:line="230" w:lineRule="auto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Расклинить</w:t>
                    </w:r>
                    <w:r>
                      <w:rPr>
                        <w:spacing w:val="-47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молотком</w:t>
                    </w:r>
                  </w:p>
                </w:txbxContent>
              </v:textbox>
            </v:shape>
            <v:shape id="_x0000_s2073" type="#_x0000_t202" style="position:absolute;left:6460;top:1902;width:1118;height:365" filled="f" stroked="f">
              <v:textbox inset="0,0,0,0">
                <w:txbxContent>
                  <w:p w:rsidR="001A2CA0" w:rsidRDefault="001A2CA0">
                    <w:pPr>
                      <w:spacing w:line="230" w:lineRule="auto"/>
                      <w:ind w:right="7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Затянуть</w:t>
                    </w:r>
                    <w:r>
                      <w:rPr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гайку</w:t>
                    </w:r>
                    <w:r>
                      <w:rPr>
                        <w:spacing w:val="-4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ключом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D2847" w:rsidRDefault="00B1521C">
      <w:pPr>
        <w:pStyle w:val="Heading2"/>
        <w:spacing w:before="161"/>
        <w:ind w:left="3825"/>
      </w:pPr>
      <w:r>
        <w:t>Схема</w:t>
      </w:r>
      <w:r>
        <w:rPr>
          <w:spacing w:val="-10"/>
        </w:rPr>
        <w:t xml:space="preserve"> </w:t>
      </w:r>
      <w:r>
        <w:t>установки</w:t>
      </w:r>
      <w:r>
        <w:rPr>
          <w:spacing w:val="-11"/>
        </w:rPr>
        <w:t xml:space="preserve"> </w:t>
      </w:r>
      <w:r>
        <w:t>анкерных</w:t>
      </w:r>
      <w:r>
        <w:rPr>
          <w:spacing w:val="-10"/>
        </w:rPr>
        <w:t xml:space="preserve"> </w:t>
      </w:r>
      <w:r>
        <w:t>болтов</w:t>
      </w:r>
    </w:p>
    <w:p w:rsidR="00AD2847" w:rsidRDefault="00B1521C">
      <w:pPr>
        <w:pStyle w:val="a5"/>
        <w:numPr>
          <w:ilvl w:val="0"/>
          <w:numId w:val="14"/>
        </w:numPr>
        <w:tabs>
          <w:tab w:val="left" w:pos="910"/>
        </w:tabs>
        <w:spacing w:before="22"/>
        <w:ind w:left="909" w:hanging="27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1633854</wp:posOffset>
            </wp:positionH>
            <wp:positionV relativeFrom="paragraph">
              <wp:posOffset>263345</wp:posOffset>
            </wp:positionV>
            <wp:extent cx="4417499" cy="5452681"/>
            <wp:effectExtent l="0" t="0" r="0" b="0"/>
            <wp:wrapTopAndBottom/>
            <wp:docPr id="41" name="image24.jpeg" descr="15020765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499" cy="5452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Габаритные размеры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помещении:</w:t>
      </w:r>
    </w:p>
    <w:p w:rsidR="00AD2847" w:rsidRDefault="00B1521C">
      <w:pPr>
        <w:pStyle w:val="Heading2"/>
        <w:spacing w:before="60"/>
        <w:ind w:left="4077"/>
      </w:pPr>
      <w:r>
        <w:t>Схема</w:t>
      </w:r>
      <w:r>
        <w:rPr>
          <w:spacing w:val="-10"/>
        </w:rPr>
        <w:t xml:space="preserve"> </w:t>
      </w:r>
      <w:r>
        <w:t>установки</w:t>
      </w:r>
      <w:r>
        <w:rPr>
          <w:spacing w:val="-12"/>
        </w:rPr>
        <w:t xml:space="preserve"> </w:t>
      </w:r>
      <w:r>
        <w:t>подъемника</w:t>
      </w:r>
      <w:r>
        <w:rPr>
          <w:spacing w:val="-7"/>
        </w:rPr>
        <w:t xml:space="preserve"> </w:t>
      </w:r>
      <w:r>
        <w:t>TS-5</w:t>
      </w:r>
    </w:p>
    <w:p w:rsidR="00AD2847" w:rsidRDefault="00AD2847">
      <w:p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B1521C">
      <w:pPr>
        <w:pStyle w:val="a3"/>
        <w:spacing w:before="49" w:line="324" w:lineRule="auto"/>
        <w:ind w:left="460" w:right="841" w:firstLine="360"/>
        <w:jc w:val="both"/>
      </w:pPr>
      <w:r>
        <w:lastRenderedPageBreak/>
        <w:t>Установите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(основная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кронштейном</w:t>
      </w:r>
      <w:r>
        <w:rPr>
          <w:spacing w:val="1"/>
        </w:rPr>
        <w:t xml:space="preserve"> </w:t>
      </w:r>
      <w:r>
        <w:t>электродвигателя),</w:t>
      </w:r>
      <w:r>
        <w:rPr>
          <w:spacing w:val="-5"/>
        </w:rPr>
        <w:t xml:space="preserve"> </w:t>
      </w:r>
      <w:r>
        <w:t>установите</w:t>
      </w:r>
      <w:r>
        <w:rPr>
          <w:spacing w:val="-4"/>
        </w:rPr>
        <w:t xml:space="preserve"> </w:t>
      </w:r>
      <w:r>
        <w:t>нижнюю</w:t>
      </w:r>
      <w:r>
        <w:rPr>
          <w:spacing w:val="-5"/>
        </w:rPr>
        <w:t xml:space="preserve"> </w:t>
      </w:r>
      <w:r>
        <w:t>пластину</w:t>
      </w:r>
      <w:r>
        <w:rPr>
          <w:spacing w:val="-8"/>
        </w:rPr>
        <w:t xml:space="preserve"> </w:t>
      </w:r>
      <w:r>
        <w:t>(напольную</w:t>
      </w:r>
      <w:r>
        <w:rPr>
          <w:spacing w:val="-5"/>
        </w:rPr>
        <w:t xml:space="preserve"> </w:t>
      </w:r>
      <w:r>
        <w:t>раму),</w:t>
      </w:r>
      <w:r>
        <w:rPr>
          <w:spacing w:val="-5"/>
        </w:rPr>
        <w:t xml:space="preserve"> </w:t>
      </w:r>
      <w:r>
        <w:t>проверьте,</w:t>
      </w:r>
      <w:r>
        <w:rPr>
          <w:spacing w:val="-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обе</w:t>
      </w:r>
      <w:r>
        <w:rPr>
          <w:spacing w:val="-73"/>
        </w:rPr>
        <w:t xml:space="preserve"> </w:t>
      </w:r>
      <w:r>
        <w:t>стойки</w:t>
      </w:r>
      <w:r>
        <w:rPr>
          <w:spacing w:val="-5"/>
        </w:rPr>
        <w:t xml:space="preserve"> </w:t>
      </w:r>
      <w:r>
        <w:t>находятся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прямой,</w:t>
      </w:r>
      <w:r>
        <w:rPr>
          <w:spacing w:val="-5"/>
        </w:rPr>
        <w:t xml:space="preserve"> </w:t>
      </w:r>
      <w:r>
        <w:t>просверлите</w:t>
      </w:r>
      <w:r>
        <w:rPr>
          <w:spacing w:val="-4"/>
        </w:rPr>
        <w:t xml:space="preserve"> </w:t>
      </w:r>
      <w:r>
        <w:t>отверстия</w:t>
      </w:r>
      <w:r>
        <w:rPr>
          <w:spacing w:val="-6"/>
        </w:rPr>
        <w:t xml:space="preserve"> </w:t>
      </w:r>
      <w:r>
        <w:t>дрелью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закрепите</w:t>
      </w:r>
      <w:r>
        <w:rPr>
          <w:spacing w:val="-6"/>
        </w:rPr>
        <w:t xml:space="preserve"> </w:t>
      </w:r>
      <w:proofErr w:type="gramStart"/>
      <w:r>
        <w:t>обе</w:t>
      </w:r>
      <w:proofErr w:type="gramEnd"/>
      <w:r>
        <w:rPr>
          <w:spacing w:val="-73"/>
        </w:rPr>
        <w:t xml:space="preserve"> </w:t>
      </w:r>
      <w:r>
        <w:t>вертикальные стойки 16 анкерными болтами. Вертикальная колонна должна</w:t>
      </w:r>
      <w:r>
        <w:rPr>
          <w:spacing w:val="1"/>
        </w:rPr>
        <w:t xml:space="preserve"> </w:t>
      </w:r>
      <w:r>
        <w:t>стоять строго перпендикулярно поверхности пола. Если пол имеет неровности, следует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-8"/>
        </w:rPr>
        <w:t xml:space="preserve"> </w:t>
      </w:r>
      <w:r>
        <w:t>нанести</w:t>
      </w:r>
      <w:r>
        <w:rPr>
          <w:spacing w:val="-7"/>
        </w:rPr>
        <w:t xml:space="preserve"> </w:t>
      </w:r>
      <w:r>
        <w:t>выравнивающий</w:t>
      </w:r>
      <w:r>
        <w:rPr>
          <w:spacing w:val="-12"/>
        </w:rPr>
        <w:t xml:space="preserve"> </w:t>
      </w:r>
      <w:r>
        <w:t>материал</w:t>
      </w:r>
      <w:r>
        <w:rPr>
          <w:spacing w:val="-9"/>
        </w:rPr>
        <w:t xml:space="preserve"> </w:t>
      </w:r>
      <w:r>
        <w:t>(наполнитель).</w:t>
      </w:r>
    </w:p>
    <w:p w:rsidR="00AD2847" w:rsidRDefault="00B1521C">
      <w:pPr>
        <w:pStyle w:val="a5"/>
        <w:numPr>
          <w:ilvl w:val="0"/>
          <w:numId w:val="14"/>
        </w:numPr>
        <w:tabs>
          <w:tab w:val="left" w:pos="564"/>
        </w:tabs>
        <w:spacing w:line="324" w:lineRule="auto"/>
        <w:ind w:left="460" w:right="840" w:hanging="180"/>
        <w:jc w:val="both"/>
        <w:rPr>
          <w:sz w:val="24"/>
        </w:rPr>
      </w:pPr>
      <w:proofErr w:type="gramStart"/>
      <w:r>
        <w:rPr>
          <w:sz w:val="24"/>
        </w:rPr>
        <w:t>Установите и соедините синхронизирующие стальные тросы и длинный маслопровод:</w:t>
      </w:r>
      <w:r>
        <w:rPr>
          <w:spacing w:val="1"/>
          <w:sz w:val="24"/>
        </w:rPr>
        <w:t xml:space="preserve"> </w:t>
      </w:r>
      <w:r>
        <w:rPr>
          <w:sz w:val="24"/>
        </w:rPr>
        <w:t>снимите нижнюю пластину (</w:t>
      </w:r>
      <w:r>
        <w:rPr>
          <w:rFonts w:ascii="Arial" w:hAnsi="Arial"/>
          <w:b/>
          <w:sz w:val="24"/>
        </w:rPr>
        <w:t>установка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верхней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рамы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производится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обратном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порядке,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который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показан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схеме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установки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стальных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тросов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стойку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протяните</w:t>
      </w:r>
      <w:r>
        <w:rPr>
          <w:spacing w:val="1"/>
          <w:sz w:val="24"/>
        </w:rPr>
        <w:t xml:space="preserve"> </w:t>
      </w:r>
      <w:r>
        <w:rPr>
          <w:sz w:val="24"/>
        </w:rPr>
        <w:t>трос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каретки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оба</w:t>
      </w:r>
      <w:r>
        <w:rPr>
          <w:spacing w:val="1"/>
          <w:sz w:val="24"/>
        </w:rPr>
        <w:t xml:space="preserve"> </w:t>
      </w:r>
      <w:r>
        <w:rPr>
          <w:sz w:val="24"/>
        </w:rPr>
        <w:t>нижних</w:t>
      </w:r>
      <w:r>
        <w:rPr>
          <w:spacing w:val="-72"/>
          <w:sz w:val="24"/>
        </w:rPr>
        <w:t xml:space="preserve"> </w:t>
      </w:r>
      <w:r>
        <w:rPr>
          <w:sz w:val="24"/>
        </w:rPr>
        <w:t>стальных блока, заведите трос за верхний блок основной стойки (стойки управления),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закрепите его в квадратном отверстии каретки данной стойки двумя гайками</w:t>
      </w:r>
      <w:proofErr w:type="gramEnd"/>
      <w:r>
        <w:rPr>
          <w:sz w:val="24"/>
        </w:rPr>
        <w:t xml:space="preserve"> M16.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Установите ведомую стойку, затем закрепите трос синхронизации каретки 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заблокируйте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каретку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проставки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 троса синхронизации для облегчения процесса регулировки и 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болтов стального троса синхронизации. После установки тросов удалите </w:t>
      </w:r>
      <w:proofErr w:type="spellStart"/>
      <w:r>
        <w:rPr>
          <w:sz w:val="24"/>
        </w:rPr>
        <w:t>проставку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Убедитесь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обе</w:t>
      </w:r>
      <w:r>
        <w:rPr>
          <w:spacing w:val="-7"/>
          <w:sz w:val="24"/>
        </w:rPr>
        <w:t xml:space="preserve"> </w:t>
      </w:r>
      <w:r>
        <w:rPr>
          <w:sz w:val="24"/>
        </w:rPr>
        <w:t>каретки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одном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уровне: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правая</w:t>
      </w:r>
      <w:r>
        <w:rPr>
          <w:spacing w:val="-8"/>
          <w:sz w:val="24"/>
        </w:rPr>
        <w:t xml:space="preserve"> </w:t>
      </w:r>
      <w:r>
        <w:rPr>
          <w:sz w:val="24"/>
        </w:rPr>
        <w:t>каретка</w:t>
      </w:r>
      <w:r>
        <w:rPr>
          <w:spacing w:val="-8"/>
          <w:sz w:val="24"/>
        </w:rPr>
        <w:t xml:space="preserve"> </w:t>
      </w:r>
      <w:r>
        <w:rPr>
          <w:sz w:val="24"/>
        </w:rPr>
        <w:t>ниже</w:t>
      </w:r>
      <w:r>
        <w:rPr>
          <w:spacing w:val="-73"/>
          <w:sz w:val="24"/>
        </w:rPr>
        <w:t xml:space="preserve"> </w:t>
      </w:r>
      <w:r>
        <w:rPr>
          <w:sz w:val="24"/>
        </w:rPr>
        <w:t>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подтяните</w:t>
      </w:r>
      <w:r>
        <w:rPr>
          <w:spacing w:val="1"/>
          <w:sz w:val="24"/>
        </w:rPr>
        <w:t xml:space="preserve"> </w:t>
      </w:r>
      <w:r>
        <w:rPr>
          <w:sz w:val="24"/>
        </w:rPr>
        <w:t>тросы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стойке,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приподнять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каретку.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Регулировка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левой</w:t>
      </w:r>
      <w:r>
        <w:rPr>
          <w:spacing w:val="-8"/>
          <w:sz w:val="24"/>
        </w:rPr>
        <w:t xml:space="preserve"> </w:t>
      </w:r>
      <w:r>
        <w:rPr>
          <w:sz w:val="24"/>
        </w:rPr>
        <w:t>каретки</w:t>
      </w:r>
      <w:r>
        <w:rPr>
          <w:spacing w:val="-9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9"/>
          <w:sz w:val="24"/>
        </w:rPr>
        <w:t xml:space="preserve"> </w:t>
      </w:r>
      <w:r>
        <w:rPr>
          <w:sz w:val="24"/>
        </w:rPr>
        <w:t>аналогичным</w:t>
      </w:r>
      <w:r>
        <w:rPr>
          <w:spacing w:val="-73"/>
          <w:sz w:val="24"/>
        </w:rPr>
        <w:t xml:space="preserve"> </w:t>
      </w:r>
      <w:r>
        <w:rPr>
          <w:sz w:val="24"/>
        </w:rPr>
        <w:t>способом, при этом следует ослабить стальной трос и отрегулировать высоту каретки.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завершения регулировок стальные тросы синхронизации следует 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затянуть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(</w:t>
      </w:r>
      <w:proofErr w:type="gramStart"/>
      <w:r>
        <w:rPr>
          <w:rFonts w:ascii="Arial" w:hAnsi="Arial"/>
          <w:b/>
          <w:sz w:val="24"/>
        </w:rPr>
        <w:t>см</w:t>
      </w:r>
      <w:proofErr w:type="gramEnd"/>
      <w:r>
        <w:rPr>
          <w:rFonts w:ascii="Arial" w:hAnsi="Arial"/>
          <w:b/>
          <w:sz w:val="24"/>
        </w:rPr>
        <w:t>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соответствующую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схему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крепления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стальных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тросов)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Смажьте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стальной трос, скользящий блок каретки и направляющие стойки, а также смажьте</w:t>
      </w:r>
      <w:r>
        <w:rPr>
          <w:spacing w:val="1"/>
          <w:sz w:val="24"/>
        </w:rPr>
        <w:t xml:space="preserve"> </w:t>
      </w:r>
      <w:r>
        <w:rPr>
          <w:sz w:val="24"/>
        </w:rPr>
        <w:t>маслом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8"/>
          <w:sz w:val="24"/>
        </w:rPr>
        <w:t xml:space="preserve"> </w:t>
      </w:r>
      <w:r>
        <w:rPr>
          <w:sz w:val="24"/>
        </w:rPr>
        <w:t>оси.</w:t>
      </w:r>
    </w:p>
    <w:p w:rsidR="00AD2847" w:rsidRDefault="00B1521C">
      <w:pPr>
        <w:pStyle w:val="a3"/>
        <w:ind w:left="187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52172" cy="3057144"/>
            <wp:effectExtent l="0" t="0" r="0" b="0"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172" cy="30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B1521C">
      <w:pPr>
        <w:pStyle w:val="Heading2"/>
        <w:spacing w:before="167"/>
        <w:ind w:left="1756"/>
      </w:pPr>
      <w:r>
        <w:t>Схема</w:t>
      </w:r>
      <w:r>
        <w:rPr>
          <w:spacing w:val="-7"/>
        </w:rPr>
        <w:t xml:space="preserve"> </w:t>
      </w:r>
      <w:r>
        <w:t>установки</w:t>
      </w:r>
      <w:r>
        <w:rPr>
          <w:spacing w:val="-9"/>
        </w:rPr>
        <w:t xml:space="preserve"> </w:t>
      </w:r>
      <w:r>
        <w:t>цепи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гидроцилиндров,</w:t>
      </w:r>
      <w:r>
        <w:rPr>
          <w:spacing w:val="-6"/>
        </w:rPr>
        <w:t xml:space="preserve"> </w:t>
      </w:r>
      <w:r>
        <w:t>подъемник</w:t>
      </w:r>
      <w:r>
        <w:rPr>
          <w:spacing w:val="-3"/>
        </w:rPr>
        <w:t xml:space="preserve"> </w:t>
      </w:r>
      <w:r>
        <w:t>TS5</w:t>
      </w:r>
    </w:p>
    <w:p w:rsidR="00AD2847" w:rsidRDefault="00AD2847">
      <w:pPr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AD2847">
      <w:pPr>
        <w:pStyle w:val="a3"/>
        <w:spacing w:before="6"/>
        <w:rPr>
          <w:rFonts w:ascii="Arial"/>
          <w:b/>
          <w:sz w:val="21"/>
        </w:rPr>
      </w:pPr>
    </w:p>
    <w:p w:rsidR="00AD2847" w:rsidRDefault="00B1521C">
      <w:pPr>
        <w:spacing w:before="92"/>
        <w:ind w:left="699" w:right="211"/>
        <w:jc w:val="center"/>
        <w:rPr>
          <w:rFonts w:ascii="Arial" w:hAnsi="Arial"/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1483994</wp:posOffset>
            </wp:positionH>
            <wp:positionV relativeFrom="paragraph">
              <wp:posOffset>281252</wp:posOffset>
            </wp:positionV>
            <wp:extent cx="4875498" cy="3810000"/>
            <wp:effectExtent l="0" t="0" r="0" b="0"/>
            <wp:wrapTopAndBottom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498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Схема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установки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стальных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синхронизирующих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тросов,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TS-5</w:t>
      </w:r>
    </w:p>
    <w:p w:rsidR="00AD2847" w:rsidRDefault="00B1521C">
      <w:pPr>
        <w:pStyle w:val="a3"/>
        <w:spacing w:before="153" w:line="259" w:lineRule="auto"/>
        <w:ind w:left="527" w:right="845"/>
        <w:jc w:val="both"/>
      </w:pPr>
      <w:r>
        <w:t>Подведите длинный маслопровод высокого давления к нижней части обеих стоек (в</w:t>
      </w:r>
      <w:r>
        <w:rPr>
          <w:spacing w:val="1"/>
        </w:rPr>
        <w:t xml:space="preserve"> </w:t>
      </w:r>
      <w:r>
        <w:t>полу)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подключите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гидроцилиндрам,</w:t>
      </w:r>
      <w:r>
        <w:rPr>
          <w:spacing w:val="-10"/>
        </w:rPr>
        <w:t xml:space="preserve"> </w:t>
      </w:r>
      <w:r>
        <w:t>затяните</w:t>
      </w:r>
      <w:r>
        <w:rPr>
          <w:spacing w:val="-9"/>
        </w:rPr>
        <w:t xml:space="preserve"> </w:t>
      </w:r>
      <w:r>
        <w:t>соединения</w:t>
      </w:r>
      <w:r>
        <w:rPr>
          <w:spacing w:val="-11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избежание</w:t>
      </w:r>
      <w:r>
        <w:rPr>
          <w:spacing w:val="-10"/>
        </w:rPr>
        <w:t xml:space="preserve"> </w:t>
      </w:r>
      <w:r>
        <w:t>утечек.</w:t>
      </w:r>
    </w:p>
    <w:p w:rsidR="00AD2847" w:rsidRDefault="00B1521C">
      <w:pPr>
        <w:pStyle w:val="a5"/>
        <w:numPr>
          <w:ilvl w:val="0"/>
          <w:numId w:val="14"/>
        </w:numPr>
        <w:tabs>
          <w:tab w:val="left" w:pos="916"/>
        </w:tabs>
        <w:spacing w:line="259" w:lineRule="auto"/>
        <w:ind w:left="664" w:right="842" w:hanging="207"/>
        <w:jc w:val="both"/>
        <w:rPr>
          <w:sz w:val="24"/>
        </w:rPr>
      </w:pPr>
      <w:r>
        <w:rPr>
          <w:sz w:val="24"/>
        </w:rPr>
        <w:t>Гидравлическая насосная станция: закрепите насосную станцию на кронштейне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электродвигателя основной колонны с помощью 4 болтов М8×35 с шестигранной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подключите</w:t>
      </w:r>
      <w:r>
        <w:rPr>
          <w:spacing w:val="1"/>
          <w:sz w:val="24"/>
        </w:rPr>
        <w:t xml:space="preserve"> </w:t>
      </w:r>
      <w:r>
        <w:rPr>
          <w:sz w:val="24"/>
        </w:rPr>
        <w:t>маслопровод,</w:t>
      </w:r>
      <w:r>
        <w:rPr>
          <w:spacing w:val="1"/>
          <w:sz w:val="24"/>
        </w:rPr>
        <w:t xml:space="preserve"> </w:t>
      </w:r>
      <w:r>
        <w:rPr>
          <w:sz w:val="24"/>
        </w:rPr>
        <w:t>затяните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-7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утечек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схему</w:t>
      </w:r>
      <w:r>
        <w:rPr>
          <w:spacing w:val="-12"/>
          <w:sz w:val="24"/>
        </w:rPr>
        <w:t xml:space="preserve"> </w:t>
      </w:r>
      <w:r>
        <w:rPr>
          <w:sz w:val="24"/>
        </w:rPr>
        <w:t>гидравлических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подключений).</w:t>
      </w:r>
    </w:p>
    <w:p w:rsidR="00AD2847" w:rsidRDefault="00B1521C">
      <w:pPr>
        <w:pStyle w:val="a3"/>
        <w:spacing w:before="1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837068</wp:posOffset>
            </wp:positionH>
            <wp:positionV relativeFrom="paragraph">
              <wp:posOffset>192411</wp:posOffset>
            </wp:positionV>
            <wp:extent cx="5604321" cy="3125914"/>
            <wp:effectExtent l="0" t="0" r="0" b="0"/>
            <wp:wrapTopAndBottom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321" cy="3125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847" w:rsidRDefault="00B1521C">
      <w:pPr>
        <w:pStyle w:val="Heading2"/>
        <w:spacing w:before="65"/>
        <w:ind w:right="213"/>
        <w:jc w:val="center"/>
      </w:pPr>
      <w:r>
        <w:t>Схема</w:t>
      </w:r>
      <w:r>
        <w:rPr>
          <w:spacing w:val="-16"/>
        </w:rPr>
        <w:t xml:space="preserve"> </w:t>
      </w:r>
      <w:r>
        <w:t>гидравлических</w:t>
      </w:r>
      <w:r>
        <w:rPr>
          <w:spacing w:val="-13"/>
        </w:rPr>
        <w:t xml:space="preserve"> </w:t>
      </w:r>
      <w:r>
        <w:t>подключений</w:t>
      </w:r>
      <w:r>
        <w:rPr>
          <w:spacing w:val="-15"/>
        </w:rPr>
        <w:t xml:space="preserve"> </w:t>
      </w:r>
      <w:r>
        <w:t>двухстоечного</w:t>
      </w:r>
      <w:r>
        <w:rPr>
          <w:spacing w:val="-13"/>
        </w:rPr>
        <w:t xml:space="preserve"> </w:t>
      </w:r>
      <w:r>
        <w:t>подъемника</w:t>
      </w:r>
      <w:r>
        <w:rPr>
          <w:spacing w:val="-11"/>
        </w:rPr>
        <w:t xml:space="preserve"> </w:t>
      </w:r>
      <w:r>
        <w:t>TS-5</w:t>
      </w:r>
    </w:p>
    <w:p w:rsidR="00AD2847" w:rsidRDefault="00AD2847">
      <w:pPr>
        <w:jc w:val="center"/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B1521C">
      <w:pPr>
        <w:pStyle w:val="a5"/>
        <w:numPr>
          <w:ilvl w:val="0"/>
          <w:numId w:val="14"/>
        </w:numPr>
        <w:tabs>
          <w:tab w:val="left" w:pos="1078"/>
        </w:tabs>
        <w:spacing w:before="8"/>
        <w:ind w:left="1077" w:hanging="270"/>
        <w:jc w:val="both"/>
        <w:rPr>
          <w:sz w:val="24"/>
        </w:rPr>
      </w:pPr>
      <w:r>
        <w:rPr>
          <w:sz w:val="24"/>
        </w:rPr>
        <w:lastRenderedPageBreak/>
        <w:t>Заправьте</w:t>
      </w:r>
      <w:r>
        <w:rPr>
          <w:spacing w:val="6"/>
          <w:sz w:val="24"/>
        </w:rPr>
        <w:t xml:space="preserve"> </w:t>
      </w:r>
      <w:r>
        <w:rPr>
          <w:sz w:val="24"/>
        </w:rPr>
        <w:t>гидравлическое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масло:</w:t>
      </w:r>
    </w:p>
    <w:p w:rsidR="00AD2847" w:rsidRDefault="00B1521C">
      <w:pPr>
        <w:pStyle w:val="a3"/>
        <w:spacing w:before="22" w:line="259" w:lineRule="auto"/>
        <w:ind w:left="808" w:right="844"/>
        <w:jc w:val="both"/>
      </w:pPr>
      <w:r>
        <w:t>Заправьте</w:t>
      </w:r>
      <w:r>
        <w:rPr>
          <w:spacing w:val="1"/>
        </w:rPr>
        <w:t xml:space="preserve"> </w:t>
      </w:r>
      <w:r>
        <w:t>гидравлическое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 w:rsidR="001A2CA0">
        <w:t>И-20а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масляный</w:t>
      </w:r>
      <w:r>
        <w:rPr>
          <w:spacing w:val="1"/>
        </w:rPr>
        <w:t xml:space="preserve"> </w:t>
      </w:r>
      <w:r>
        <w:t>бак</w:t>
      </w:r>
      <w:r>
        <w:rPr>
          <w:spacing w:val="1"/>
        </w:rPr>
        <w:t xml:space="preserve"> </w:t>
      </w:r>
      <w:r>
        <w:t>(заказчику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самостоятельно),</w:t>
      </w:r>
      <w:r>
        <w:rPr>
          <w:spacing w:val="1"/>
        </w:rPr>
        <w:t xml:space="preserve"> </w:t>
      </w:r>
      <w:r>
        <w:t>максимальный</w:t>
      </w:r>
      <w:r>
        <w:rPr>
          <w:spacing w:val="75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масла должен находиться примерно на расстоянии 10мм от заправочной горловины,</w:t>
      </w:r>
      <w:r>
        <w:rPr>
          <w:spacing w:val="-72"/>
        </w:rPr>
        <w:t xml:space="preserve"> </w:t>
      </w:r>
      <w:r>
        <w:t>а минимальный уровень масла – примерно на расстоянии 50мм от заправочной</w:t>
      </w:r>
      <w:r>
        <w:rPr>
          <w:spacing w:val="1"/>
        </w:rPr>
        <w:t xml:space="preserve"> </w:t>
      </w:r>
      <w:r>
        <w:t>горловины</w:t>
      </w:r>
      <w:r>
        <w:rPr>
          <w:spacing w:val="-12"/>
        </w:rPr>
        <w:t xml:space="preserve"> </w:t>
      </w:r>
      <w:r>
        <w:t>(проверка</w:t>
      </w:r>
      <w:r>
        <w:rPr>
          <w:spacing w:val="-14"/>
        </w:rPr>
        <w:t xml:space="preserve"> </w:t>
      </w:r>
      <w:r>
        <w:t>производится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щупа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заправочной</w:t>
      </w:r>
      <w:r>
        <w:rPr>
          <w:spacing w:val="-11"/>
        </w:rPr>
        <w:t xml:space="preserve"> </w:t>
      </w:r>
      <w:r>
        <w:t>крышке</w:t>
      </w:r>
      <w:r>
        <w:rPr>
          <w:spacing w:val="-11"/>
        </w:rPr>
        <w:t xml:space="preserve"> </w:t>
      </w:r>
      <w:r>
        <w:t>бака).</w:t>
      </w:r>
      <w:r>
        <w:rPr>
          <w:spacing w:val="-11"/>
        </w:rPr>
        <w:t xml:space="preserve"> </w:t>
      </w:r>
    </w:p>
    <w:p w:rsidR="00AD2847" w:rsidRDefault="00B1521C">
      <w:pPr>
        <w:pStyle w:val="a5"/>
        <w:numPr>
          <w:ilvl w:val="0"/>
          <w:numId w:val="14"/>
        </w:numPr>
        <w:tabs>
          <w:tab w:val="left" w:pos="1109"/>
        </w:tabs>
        <w:spacing w:line="259" w:lineRule="auto"/>
        <w:ind w:left="808" w:right="844" w:firstLine="0"/>
        <w:jc w:val="both"/>
        <w:rPr>
          <w:sz w:val="24"/>
        </w:rPr>
      </w:pPr>
      <w:r>
        <w:rPr>
          <w:sz w:val="24"/>
        </w:rPr>
        <w:t>Закрепите рычаги подъемника. Установите четыре рычага (передние короткие и</w:t>
      </w:r>
      <w:r>
        <w:rPr>
          <w:spacing w:val="1"/>
          <w:sz w:val="24"/>
        </w:rPr>
        <w:t xml:space="preserve"> </w:t>
      </w:r>
      <w:r>
        <w:rPr>
          <w:sz w:val="24"/>
        </w:rPr>
        <w:t>задние</w:t>
      </w:r>
      <w:r>
        <w:rPr>
          <w:spacing w:val="-9"/>
          <w:sz w:val="24"/>
        </w:rPr>
        <w:t xml:space="preserve"> </w:t>
      </w:r>
      <w:r>
        <w:rPr>
          <w:sz w:val="24"/>
        </w:rPr>
        <w:t>длинные)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левую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9"/>
          <w:sz w:val="24"/>
        </w:rPr>
        <w:t xml:space="preserve"> </w:t>
      </w:r>
      <w:r>
        <w:rPr>
          <w:sz w:val="24"/>
        </w:rPr>
        <w:t>каретки.</w:t>
      </w:r>
    </w:p>
    <w:p w:rsidR="00AD2847" w:rsidRDefault="00B1521C">
      <w:pPr>
        <w:pStyle w:val="a5"/>
        <w:numPr>
          <w:ilvl w:val="0"/>
          <w:numId w:val="14"/>
        </w:numPr>
        <w:tabs>
          <w:tab w:val="left" w:pos="1183"/>
        </w:tabs>
        <w:spacing w:line="259" w:lineRule="auto"/>
        <w:ind w:left="808" w:right="848" w:firstLine="0"/>
        <w:jc w:val="both"/>
        <w:rPr>
          <w:sz w:val="24"/>
        </w:rPr>
      </w:pPr>
      <w:r>
        <w:rPr>
          <w:sz w:val="24"/>
        </w:rPr>
        <w:t>Предохранительное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предохранительные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стопоры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защелкнуты.</w:t>
      </w:r>
    </w:p>
    <w:p w:rsidR="00AD2847" w:rsidRDefault="00B1521C">
      <w:pPr>
        <w:pStyle w:val="a5"/>
        <w:numPr>
          <w:ilvl w:val="0"/>
          <w:numId w:val="14"/>
        </w:numPr>
        <w:tabs>
          <w:tab w:val="left" w:pos="1104"/>
        </w:tabs>
        <w:spacing w:line="259" w:lineRule="auto"/>
        <w:ind w:left="808" w:right="780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953984" behindDoc="1" locked="0" layoutInCell="1" allowOverlap="1">
            <wp:simplePos x="0" y="0"/>
            <wp:positionH relativeFrom="page">
              <wp:posOffset>379294</wp:posOffset>
            </wp:positionH>
            <wp:positionV relativeFrom="paragraph">
              <wp:posOffset>1267776</wp:posOffset>
            </wp:positionV>
            <wp:extent cx="254758" cy="217857"/>
            <wp:effectExtent l="0" t="0" r="0" b="0"/>
            <wp:wrapNone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58" cy="217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Установите пульт управления на основную стойку подъемника и закрепите его 4</w:t>
      </w:r>
      <w:r>
        <w:rPr>
          <w:spacing w:val="1"/>
          <w:sz w:val="24"/>
        </w:rPr>
        <w:t xml:space="preserve"> </w:t>
      </w:r>
      <w:r>
        <w:rPr>
          <w:sz w:val="24"/>
        </w:rPr>
        <w:t>винтами</w:t>
      </w:r>
      <w:r>
        <w:rPr>
          <w:spacing w:val="-14"/>
          <w:sz w:val="24"/>
        </w:rPr>
        <w:t xml:space="preserve"> </w:t>
      </w:r>
      <w:r>
        <w:rPr>
          <w:sz w:val="24"/>
        </w:rPr>
        <w:t>М</w:t>
      </w:r>
      <w:proofErr w:type="gramStart"/>
      <w:r>
        <w:rPr>
          <w:sz w:val="24"/>
        </w:rPr>
        <w:t>6</w:t>
      </w:r>
      <w:proofErr w:type="gramEnd"/>
      <w:r>
        <w:rPr>
          <w:sz w:val="24"/>
        </w:rPr>
        <w:t>×10</w:t>
      </w:r>
      <w:r>
        <w:rPr>
          <w:spacing w:val="-14"/>
          <w:sz w:val="24"/>
        </w:rPr>
        <w:t xml:space="preserve"> </w:t>
      </w:r>
      <w:r>
        <w:rPr>
          <w:sz w:val="24"/>
        </w:rPr>
        <w:t>(в</w:t>
      </w:r>
      <w:r>
        <w:rPr>
          <w:spacing w:val="-16"/>
          <w:sz w:val="24"/>
        </w:rPr>
        <w:t xml:space="preserve"> </w:t>
      </w:r>
      <w:r>
        <w:rPr>
          <w:sz w:val="24"/>
        </w:rPr>
        <w:t>пульте</w:t>
      </w:r>
      <w:r>
        <w:rPr>
          <w:spacing w:val="-1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проложена</w:t>
      </w:r>
      <w:r>
        <w:rPr>
          <w:spacing w:val="-15"/>
          <w:sz w:val="24"/>
        </w:rPr>
        <w:t xml:space="preserve"> </w:t>
      </w:r>
      <w:r>
        <w:rPr>
          <w:sz w:val="24"/>
        </w:rPr>
        <w:t>линия</w:t>
      </w:r>
      <w:r>
        <w:rPr>
          <w:spacing w:val="-1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электромагнитом,</w:t>
      </w:r>
      <w:r>
        <w:rPr>
          <w:spacing w:val="-72"/>
          <w:sz w:val="24"/>
        </w:rPr>
        <w:t xml:space="preserve"> </w:t>
      </w:r>
      <w:r>
        <w:rPr>
          <w:sz w:val="24"/>
        </w:rPr>
        <w:t>проводка</w:t>
      </w:r>
      <w:r>
        <w:rPr>
          <w:spacing w:val="1"/>
          <w:sz w:val="24"/>
        </w:rPr>
        <w:t xml:space="preserve"> </w:t>
      </w:r>
      <w:r>
        <w:rPr>
          <w:sz w:val="24"/>
        </w:rPr>
        <w:t>датчика-ограничителя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клапана</w:t>
      </w:r>
      <w:r>
        <w:rPr>
          <w:spacing w:val="1"/>
          <w:sz w:val="24"/>
        </w:rPr>
        <w:t xml:space="preserve"> </w:t>
      </w:r>
      <w:r>
        <w:rPr>
          <w:sz w:val="24"/>
        </w:rPr>
        <w:t>слива).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1"/>
          <w:sz w:val="24"/>
        </w:rPr>
        <w:t xml:space="preserve"> </w:t>
      </w:r>
      <w:r>
        <w:rPr>
          <w:sz w:val="24"/>
        </w:rPr>
        <w:t>Ф22,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электромагнитом.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 без напольной рамы должен подключаться аналогичным способом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схему).</w:t>
      </w:r>
    </w:p>
    <w:p w:rsidR="00AD2847" w:rsidRDefault="00AD2847">
      <w:pPr>
        <w:pStyle w:val="a3"/>
        <w:spacing w:before="10"/>
        <w:rPr>
          <w:sz w:val="20"/>
        </w:rPr>
      </w:pPr>
    </w:p>
    <w:p w:rsidR="00AD2847" w:rsidRDefault="00B1521C">
      <w:pPr>
        <w:spacing w:line="331" w:lineRule="auto"/>
        <w:ind w:left="100" w:firstLine="600"/>
        <w:rPr>
          <w:rFonts w:ascii="Arial" w:hAnsi="Arial"/>
          <w:i/>
          <w:sz w:val="24"/>
        </w:rPr>
      </w:pPr>
      <w:r>
        <w:rPr>
          <w:sz w:val="24"/>
        </w:rPr>
        <w:t>Электрическую</w:t>
      </w:r>
      <w:r>
        <w:rPr>
          <w:spacing w:val="13"/>
          <w:sz w:val="24"/>
        </w:rPr>
        <w:t xml:space="preserve"> </w:t>
      </w:r>
      <w:r>
        <w:rPr>
          <w:sz w:val="24"/>
        </w:rPr>
        <w:t>цепь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4"/>
          <w:sz w:val="24"/>
        </w:rPr>
        <w:t xml:space="preserve"> </w:t>
      </w:r>
      <w:r>
        <w:rPr>
          <w:sz w:val="24"/>
        </w:rPr>
        <w:t>подключить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4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2"/>
          <w:sz w:val="24"/>
        </w:rPr>
        <w:t xml:space="preserve"> </w:t>
      </w:r>
      <w:r>
        <w:rPr>
          <w:sz w:val="24"/>
        </w:rPr>
        <w:t>проводов,</w:t>
      </w:r>
      <w:r>
        <w:rPr>
          <w:spacing w:val="-7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схеме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электрических подключений.</w:t>
      </w:r>
    </w:p>
    <w:p w:rsidR="00AD2847" w:rsidRDefault="00B1521C">
      <w:pPr>
        <w:pStyle w:val="Heading2"/>
        <w:tabs>
          <w:tab w:val="left" w:pos="2531"/>
          <w:tab w:val="left" w:pos="4625"/>
          <w:tab w:val="left" w:pos="6479"/>
          <w:tab w:val="left" w:pos="7686"/>
          <w:tab w:val="left" w:pos="9537"/>
        </w:tabs>
        <w:spacing w:before="6" w:line="340" w:lineRule="auto"/>
        <w:ind w:left="1391" w:right="849"/>
      </w:pPr>
      <w:r>
        <w:t>Работы</w:t>
      </w:r>
      <w:r>
        <w:tab/>
        <w:t>электрического</w:t>
      </w:r>
      <w:r>
        <w:tab/>
        <w:t>подключения</w:t>
      </w:r>
      <w:r>
        <w:tab/>
        <w:t>должны</w:t>
      </w:r>
      <w:r>
        <w:tab/>
        <w:t>выполняться</w:t>
      </w:r>
      <w:r>
        <w:tab/>
      </w:r>
      <w:r>
        <w:rPr>
          <w:spacing w:val="-3"/>
        </w:rPr>
        <w:t>только</w:t>
      </w:r>
      <w:r>
        <w:rPr>
          <w:spacing w:val="-64"/>
        </w:rPr>
        <w:t xml:space="preserve"> </w:t>
      </w:r>
      <w:r>
        <w:t>специалистами-электриками</w:t>
      </w:r>
    </w:p>
    <w:p w:rsidR="00AD2847" w:rsidRDefault="00B1521C">
      <w:pPr>
        <w:pStyle w:val="a3"/>
        <w:spacing w:line="228" w:lineRule="exact"/>
        <w:ind w:left="1233"/>
        <w:jc w:val="both"/>
      </w:pPr>
      <w:r>
        <w:t>-Откройте</w:t>
      </w:r>
      <w:r>
        <w:rPr>
          <w:spacing w:val="-15"/>
        </w:rPr>
        <w:t xml:space="preserve"> </w:t>
      </w:r>
      <w:r>
        <w:t>верхнюю</w:t>
      </w:r>
      <w:r>
        <w:rPr>
          <w:spacing w:val="-17"/>
        </w:rPr>
        <w:t xml:space="preserve"> </w:t>
      </w:r>
      <w:r>
        <w:t>крышку</w:t>
      </w:r>
      <w:r>
        <w:rPr>
          <w:spacing w:val="-19"/>
        </w:rPr>
        <w:t xml:space="preserve"> </w:t>
      </w:r>
      <w:r>
        <w:t>пульта</w:t>
      </w:r>
      <w:r>
        <w:rPr>
          <w:spacing w:val="-16"/>
        </w:rPr>
        <w:t xml:space="preserve"> </w:t>
      </w:r>
      <w:r>
        <w:t>управления.</w:t>
      </w:r>
    </w:p>
    <w:p w:rsidR="00AD2847" w:rsidRDefault="00B1521C">
      <w:pPr>
        <w:pStyle w:val="a3"/>
        <w:spacing w:before="23" w:line="259" w:lineRule="auto"/>
        <w:ind w:left="1233" w:right="841"/>
        <w:jc w:val="both"/>
      </w:pPr>
      <w:r>
        <w:t>-Соединение</w:t>
      </w:r>
      <w:r>
        <w:rPr>
          <w:spacing w:val="1"/>
        </w:rPr>
        <w:t xml:space="preserve"> </w:t>
      </w:r>
      <w:r>
        <w:t>силового</w:t>
      </w:r>
      <w:r>
        <w:rPr>
          <w:spacing w:val="1"/>
        </w:rPr>
        <w:t xml:space="preserve"> </w:t>
      </w:r>
      <w:r>
        <w:t>кабеля:</w:t>
      </w:r>
      <w:r>
        <w:rPr>
          <w:spacing w:val="1"/>
        </w:rPr>
        <w:t xml:space="preserve"> </w:t>
      </w:r>
      <w:r>
        <w:t>подключите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кабель</w:t>
      </w:r>
      <w:r>
        <w:rPr>
          <w:spacing w:val="1"/>
        </w:rPr>
        <w:t xml:space="preserve"> </w:t>
      </w:r>
      <w:r>
        <w:t>трехфазной</w:t>
      </w:r>
      <w:r>
        <w:rPr>
          <w:spacing w:val="1"/>
        </w:rPr>
        <w:t xml:space="preserve"> </w:t>
      </w:r>
      <w:proofErr w:type="spellStart"/>
      <w:r>
        <w:t>четырехпроводной</w:t>
      </w:r>
      <w:proofErr w:type="spellEnd"/>
      <w:r>
        <w:t xml:space="preserve"> системы 400В (3×2,5мм</w:t>
      </w:r>
      <w:proofErr w:type="gramStart"/>
      <w:r>
        <w:rPr>
          <w:vertAlign w:val="superscript"/>
        </w:rPr>
        <w:t>2</w:t>
      </w:r>
      <w:proofErr w:type="gramEnd"/>
      <w:r>
        <w:t>+1×1,5мм</w:t>
      </w:r>
      <w:r>
        <w:rPr>
          <w:vertAlign w:val="superscript"/>
        </w:rPr>
        <w:t>2</w:t>
      </w:r>
      <w:r>
        <w:t>) к панели управления L1,</w:t>
      </w:r>
      <w:r>
        <w:rPr>
          <w:spacing w:val="1"/>
        </w:rPr>
        <w:t xml:space="preserve"> </w:t>
      </w:r>
      <w:r>
        <w:t>L2, L3 и контактам ввода напряжения. Подключите провод заземления РЕ к</w:t>
      </w:r>
      <w:r>
        <w:rPr>
          <w:spacing w:val="1"/>
        </w:rPr>
        <w:t xml:space="preserve"> </w:t>
      </w:r>
      <w:r>
        <w:t>штифту с символом заземления (рис. 21), штифту с символом заземления в</w:t>
      </w:r>
      <w:r>
        <w:rPr>
          <w:spacing w:val="1"/>
        </w:rPr>
        <w:t xml:space="preserve"> </w:t>
      </w:r>
      <w:r>
        <w:t>нижней</w:t>
      </w:r>
      <w:r>
        <w:rPr>
          <w:spacing w:val="-9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кареток.</w:t>
      </w:r>
    </w:p>
    <w:p w:rsidR="00AD2847" w:rsidRDefault="00B1521C">
      <w:pPr>
        <w:pStyle w:val="a3"/>
        <w:spacing w:before="36" w:line="324" w:lineRule="auto"/>
        <w:ind w:left="1233" w:right="845"/>
        <w:jc w:val="both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494485</wp:posOffset>
            </wp:positionV>
            <wp:extent cx="4149934" cy="1537943"/>
            <wp:effectExtent l="0" t="0" r="0" b="0"/>
            <wp:wrapNone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934" cy="1537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1"/>
        </w:rPr>
        <w:t xml:space="preserve">  </w:t>
      </w:r>
    </w:p>
    <w:p w:rsidR="00AD2847" w:rsidRDefault="00AD2847">
      <w:pPr>
        <w:spacing w:line="324" w:lineRule="auto"/>
        <w:jc w:val="both"/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AD2847">
      <w:pPr>
        <w:pStyle w:val="a3"/>
        <w:spacing w:before="9"/>
        <w:rPr>
          <w:sz w:val="13"/>
        </w:rPr>
      </w:pPr>
    </w:p>
    <w:p w:rsidR="00AD2847" w:rsidRDefault="00B1521C">
      <w:pPr>
        <w:pStyle w:val="a3"/>
        <w:ind w:left="169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60407" cy="4569618"/>
            <wp:effectExtent l="0" t="0" r="0" b="0"/>
            <wp:docPr id="5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407" cy="456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B1521C">
      <w:pPr>
        <w:pStyle w:val="Heading2"/>
        <w:spacing w:before="154"/>
        <w:ind w:left="938"/>
      </w:pPr>
      <w:r>
        <w:t>Электрическая</w:t>
      </w:r>
      <w:r>
        <w:rPr>
          <w:spacing w:val="-16"/>
        </w:rPr>
        <w:t xml:space="preserve"> </w:t>
      </w:r>
      <w:r>
        <w:t>схема</w:t>
      </w:r>
      <w:r>
        <w:rPr>
          <w:spacing w:val="-14"/>
        </w:rPr>
        <w:t xml:space="preserve"> </w:t>
      </w:r>
      <w:r>
        <w:t>двухстоечного</w:t>
      </w:r>
      <w:r>
        <w:rPr>
          <w:spacing w:val="-15"/>
        </w:rPr>
        <w:t xml:space="preserve"> </w:t>
      </w:r>
      <w:r>
        <w:t>подъемника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пультом</w:t>
      </w:r>
      <w:r>
        <w:rPr>
          <w:spacing w:val="-14"/>
        </w:rPr>
        <w:t xml:space="preserve"> </w:t>
      </w:r>
      <w:r>
        <w:t>управления,</w:t>
      </w:r>
      <w:r>
        <w:rPr>
          <w:spacing w:val="-15"/>
        </w:rPr>
        <w:t xml:space="preserve"> </w:t>
      </w:r>
      <w:r>
        <w:t>TS-5</w:t>
      </w:r>
    </w:p>
    <w:p w:rsidR="00AD2847" w:rsidRDefault="00B1521C">
      <w:pPr>
        <w:pStyle w:val="a5"/>
        <w:numPr>
          <w:ilvl w:val="0"/>
          <w:numId w:val="14"/>
        </w:numPr>
        <w:tabs>
          <w:tab w:val="left" w:pos="864"/>
        </w:tabs>
        <w:spacing w:before="52" w:line="324" w:lineRule="auto"/>
        <w:ind w:left="820" w:right="840" w:hanging="361"/>
        <w:jc w:val="both"/>
        <w:rPr>
          <w:sz w:val="24"/>
        </w:rPr>
      </w:pPr>
      <w:r>
        <w:rPr>
          <w:sz w:val="24"/>
        </w:rPr>
        <w:t>Включение питания: вилку силового кабеля следует вставить в разъем. Необходимо</w:t>
      </w:r>
      <w:r>
        <w:rPr>
          <w:spacing w:val="-72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отключения.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</w:t>
      </w:r>
      <w:r>
        <w:rPr>
          <w:spacing w:val="1"/>
          <w:sz w:val="24"/>
        </w:rPr>
        <w:t xml:space="preserve"> </w:t>
      </w:r>
      <w:r>
        <w:rPr>
          <w:sz w:val="24"/>
        </w:rPr>
        <w:t>силового</w:t>
      </w:r>
      <w:r>
        <w:rPr>
          <w:spacing w:val="-72"/>
          <w:sz w:val="24"/>
        </w:rPr>
        <w:t xml:space="preserve"> </w:t>
      </w:r>
      <w:r>
        <w:rPr>
          <w:sz w:val="24"/>
        </w:rPr>
        <w:t>выключателя, если основной выключатель пульта управления разомкнут. Нажмите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"/>
          <w:sz w:val="24"/>
        </w:rPr>
        <w:t xml:space="preserve"> </w:t>
      </w:r>
      <w:r>
        <w:rPr>
          <w:sz w:val="24"/>
        </w:rPr>
        <w:t>«RISING»</w:t>
      </w:r>
      <w:r>
        <w:rPr>
          <w:spacing w:val="1"/>
          <w:sz w:val="24"/>
        </w:rPr>
        <w:t xml:space="preserve"> </w:t>
      </w:r>
      <w:r>
        <w:rPr>
          <w:sz w:val="24"/>
        </w:rPr>
        <w:t>(подъем),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кареток.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72"/>
          <w:sz w:val="24"/>
        </w:rPr>
        <w:t xml:space="preserve"> </w:t>
      </w:r>
      <w:r>
        <w:rPr>
          <w:sz w:val="24"/>
        </w:rPr>
        <w:t>поднимаются,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фаз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Убедитесь в том, что электродвигатель вращается в требуемом направлении и насос</w:t>
      </w:r>
      <w:r>
        <w:rPr>
          <w:spacing w:val="-72"/>
          <w:sz w:val="24"/>
        </w:rPr>
        <w:t xml:space="preserve"> </w:t>
      </w:r>
      <w:r>
        <w:rPr>
          <w:sz w:val="24"/>
        </w:rPr>
        <w:t xml:space="preserve">исправно подает масло, подъемник </w:t>
      </w:r>
      <w:proofErr w:type="gramStart"/>
      <w:r>
        <w:rPr>
          <w:sz w:val="24"/>
        </w:rPr>
        <w:t>включается</w:t>
      </w:r>
      <w:proofErr w:type="gramEnd"/>
      <w:r>
        <w:rPr>
          <w:sz w:val="24"/>
        </w:rPr>
        <w:t xml:space="preserve"> и рычаги с каретками поднимаются.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высота подъема обеих кареток должна быть одинаковой. Высоту подъема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кареток можно оценить по щелчкам срабатывания предохранительных стопоров.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12"/>
          <w:sz w:val="24"/>
        </w:rPr>
        <w:t xml:space="preserve"> </w:t>
      </w:r>
      <w:r>
        <w:rPr>
          <w:sz w:val="24"/>
        </w:rPr>
        <w:t>одинаковое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стопоров,</w:t>
      </w:r>
      <w:r>
        <w:rPr>
          <w:spacing w:val="-10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10"/>
          <w:sz w:val="24"/>
        </w:rPr>
        <w:t xml:space="preserve"> </w:t>
      </w:r>
      <w:r>
        <w:rPr>
          <w:sz w:val="24"/>
        </w:rPr>
        <w:t>кареток,</w:t>
      </w:r>
      <w:r>
        <w:rPr>
          <w:spacing w:val="-10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72"/>
          <w:sz w:val="24"/>
        </w:rPr>
        <w:t xml:space="preserve"> </w:t>
      </w:r>
      <w:r>
        <w:rPr>
          <w:sz w:val="24"/>
        </w:rPr>
        <w:t>отрегулировать стальные тросы синхронизации. Для опускания кареток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нажать кнопку «FALLING» (опускание), срабатывает реле времени. По истечении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</w:t>
      </w:r>
      <w:r>
        <w:rPr>
          <w:spacing w:val="1"/>
          <w:sz w:val="24"/>
        </w:rPr>
        <w:t xml:space="preserve"> </w:t>
      </w:r>
      <w:r>
        <w:rPr>
          <w:sz w:val="24"/>
        </w:rPr>
        <w:t>слива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открываются. Под силой тяжести автомобиля и кареток масло из нижней камеры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гидроцилиндра</w:t>
      </w:r>
      <w:r>
        <w:rPr>
          <w:spacing w:val="1"/>
          <w:sz w:val="24"/>
        </w:rPr>
        <w:t xml:space="preserve"> </w:t>
      </w:r>
      <w:r>
        <w:rPr>
          <w:sz w:val="24"/>
        </w:rPr>
        <w:t>перетекает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масляный</w:t>
      </w:r>
      <w:r>
        <w:rPr>
          <w:spacing w:val="1"/>
          <w:sz w:val="24"/>
        </w:rPr>
        <w:t xml:space="preserve"> </w:t>
      </w:r>
      <w:r>
        <w:rPr>
          <w:sz w:val="24"/>
        </w:rPr>
        <w:t>бак,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"/>
          <w:sz w:val="24"/>
        </w:rPr>
        <w:t xml:space="preserve"> </w:t>
      </w:r>
      <w:r>
        <w:rPr>
          <w:sz w:val="24"/>
        </w:rPr>
        <w:t>«LOCK»</w:t>
      </w:r>
      <w:r>
        <w:rPr>
          <w:spacing w:val="1"/>
          <w:sz w:val="24"/>
        </w:rPr>
        <w:t xml:space="preserve"> </w:t>
      </w:r>
      <w:r>
        <w:rPr>
          <w:sz w:val="24"/>
        </w:rPr>
        <w:t>(фиксация),</w:t>
      </w:r>
      <w:r>
        <w:rPr>
          <w:spacing w:val="1"/>
          <w:sz w:val="24"/>
        </w:rPr>
        <w:t xml:space="preserve"> </w:t>
      </w:r>
      <w:r>
        <w:rPr>
          <w:sz w:val="24"/>
        </w:rPr>
        <w:t>срабатывает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</w:t>
      </w:r>
      <w:r>
        <w:rPr>
          <w:spacing w:val="1"/>
          <w:sz w:val="24"/>
        </w:rPr>
        <w:t xml:space="preserve"> </w:t>
      </w:r>
      <w:r>
        <w:rPr>
          <w:sz w:val="24"/>
        </w:rPr>
        <w:t>слива</w:t>
      </w:r>
      <w:r>
        <w:rPr>
          <w:spacing w:val="1"/>
          <w:sz w:val="24"/>
        </w:rPr>
        <w:t xml:space="preserve"> </w:t>
      </w:r>
      <w:r>
        <w:rPr>
          <w:sz w:val="24"/>
        </w:rPr>
        <w:t>масла,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72"/>
          <w:sz w:val="24"/>
        </w:rPr>
        <w:t xml:space="preserve"> </w:t>
      </w:r>
      <w:r>
        <w:rPr>
          <w:sz w:val="24"/>
        </w:rPr>
        <w:t>стопоры</w:t>
      </w:r>
      <w:r>
        <w:rPr>
          <w:spacing w:val="58"/>
          <w:sz w:val="24"/>
        </w:rPr>
        <w:t xml:space="preserve"> </w:t>
      </w:r>
      <w:r>
        <w:rPr>
          <w:sz w:val="24"/>
        </w:rPr>
        <w:t>пребывают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закрытом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положении.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proofErr w:type="gramStart"/>
      <w:r>
        <w:rPr>
          <w:sz w:val="24"/>
        </w:rPr>
        <w:t>этом</w:t>
      </w:r>
      <w:proofErr w:type="gramEnd"/>
      <w:r>
        <w:rPr>
          <w:spacing w:val="6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62"/>
          <w:sz w:val="24"/>
        </w:rPr>
        <w:t xml:space="preserve"> </w:t>
      </w:r>
      <w:r>
        <w:rPr>
          <w:sz w:val="24"/>
        </w:rPr>
        <w:t>каретки</w:t>
      </w:r>
      <w:r>
        <w:rPr>
          <w:spacing w:val="61"/>
          <w:sz w:val="24"/>
        </w:rPr>
        <w:t xml:space="preserve"> </w:t>
      </w:r>
      <w:r>
        <w:rPr>
          <w:sz w:val="24"/>
        </w:rPr>
        <w:t>слегка</w:t>
      </w:r>
    </w:p>
    <w:p w:rsidR="00AD2847" w:rsidRDefault="00AD2847">
      <w:pPr>
        <w:spacing w:line="324" w:lineRule="auto"/>
        <w:jc w:val="both"/>
        <w:rPr>
          <w:sz w:val="24"/>
        </w:rPr>
        <w:sectPr w:rsidR="00AD2847">
          <w:pgSz w:w="11910" w:h="16840"/>
          <w:pgMar w:top="700" w:right="260" w:bottom="1280" w:left="440" w:header="502" w:footer="1085" w:gutter="0"/>
          <w:cols w:space="720"/>
        </w:sectPr>
      </w:pPr>
    </w:p>
    <w:p w:rsidR="00AD2847" w:rsidRDefault="00B1521C">
      <w:pPr>
        <w:pStyle w:val="a3"/>
        <w:spacing w:before="49" w:line="324" w:lineRule="auto"/>
        <w:ind w:left="820" w:right="842"/>
        <w:jc w:val="both"/>
      </w:pPr>
      <w:r>
        <w:lastRenderedPageBreak/>
        <w:t>опускаются и стопоры блокируют их перемещение (защелкиваются). Производится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подъемнике,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ремонтировать.</w:t>
      </w:r>
      <w:r>
        <w:rPr>
          <w:spacing w:val="1"/>
        </w:rPr>
        <w:t xml:space="preserve"> </w:t>
      </w:r>
      <w:r>
        <w:t>После</w:t>
      </w:r>
      <w:r>
        <w:rPr>
          <w:spacing w:val="-7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вышеупомянутых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пульта</w:t>
      </w:r>
      <w:r>
        <w:rPr>
          <w:spacing w:val="1"/>
        </w:rPr>
        <w:t xml:space="preserve"> </w:t>
      </w:r>
      <w:r>
        <w:t>управления.</w:t>
      </w:r>
    </w:p>
    <w:p w:rsidR="00AD2847" w:rsidRDefault="00B1521C">
      <w:pPr>
        <w:pStyle w:val="a5"/>
        <w:numPr>
          <w:ilvl w:val="0"/>
          <w:numId w:val="14"/>
        </w:numPr>
        <w:tabs>
          <w:tab w:val="left" w:pos="898"/>
        </w:tabs>
        <w:spacing w:line="324" w:lineRule="auto"/>
        <w:ind w:left="820" w:right="687" w:hanging="361"/>
        <w:jc w:val="both"/>
        <w:rPr>
          <w:sz w:val="24"/>
        </w:rPr>
      </w:pPr>
      <w:r>
        <w:tab/>
      </w:r>
      <w:r>
        <w:rPr>
          <w:sz w:val="24"/>
        </w:rPr>
        <w:t>Следует несколько раз поднять и опустить рычаги, чтобы убедиться в исправной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подъемника. Если возникают проблемы, подъемник можно эксплуатировать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после проверки и устранения неисправности. Наконец, необходимо 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смазку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кареток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72"/>
          <w:sz w:val="24"/>
        </w:rPr>
        <w:t xml:space="preserve"> </w:t>
      </w:r>
      <w:r>
        <w:rPr>
          <w:sz w:val="24"/>
        </w:rPr>
        <w:t>облицовки. При необходимости, смажьте подвижные детали, в том числе оси и блоки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тросов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износа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срока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службы.</w:t>
      </w:r>
    </w:p>
    <w:p w:rsidR="00AD2847" w:rsidRDefault="00B1521C">
      <w:pPr>
        <w:pStyle w:val="a5"/>
        <w:numPr>
          <w:ilvl w:val="0"/>
          <w:numId w:val="14"/>
        </w:numPr>
        <w:tabs>
          <w:tab w:val="left" w:pos="871"/>
        </w:tabs>
        <w:spacing w:line="324" w:lineRule="auto"/>
        <w:ind w:left="820" w:right="664" w:hanging="361"/>
        <w:jc w:val="both"/>
        <w:rPr>
          <w:sz w:val="24"/>
        </w:rPr>
      </w:pPr>
      <w:r>
        <w:rPr>
          <w:sz w:val="24"/>
        </w:rPr>
        <w:t>Тест под нагрузкой: выполните смазку всех точек и поверхностей смазки. Кроме того,</w:t>
      </w:r>
      <w:r>
        <w:rPr>
          <w:spacing w:val="-72"/>
          <w:sz w:val="24"/>
        </w:rPr>
        <w:t xml:space="preserve"> </w:t>
      </w:r>
      <w:r>
        <w:rPr>
          <w:sz w:val="24"/>
        </w:rPr>
        <w:t>следует провести проверку отсутствия утечек масла. Затем выполняется тест под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нагрузкой. Он аналогичен тесту без нагрузки. Тест под нагрузкой заканчивается  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случае, если отсутствует шум и утечки масла, а время подъема и высота подъема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0"/>
          <w:sz w:val="24"/>
        </w:rPr>
        <w:t xml:space="preserve"> </w:t>
      </w:r>
      <w:r>
        <w:rPr>
          <w:sz w:val="24"/>
        </w:rPr>
        <w:t>заявленным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2-3</w:t>
      </w:r>
      <w:r>
        <w:rPr>
          <w:spacing w:val="-6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-8"/>
          <w:sz w:val="24"/>
        </w:rPr>
        <w:t xml:space="preserve"> </w:t>
      </w:r>
      <w:r>
        <w:rPr>
          <w:sz w:val="24"/>
        </w:rPr>
        <w:t>нагрузки.</w:t>
      </w:r>
    </w:p>
    <w:p w:rsidR="00AD2847" w:rsidRDefault="00B1521C">
      <w:pPr>
        <w:pStyle w:val="a5"/>
        <w:numPr>
          <w:ilvl w:val="0"/>
          <w:numId w:val="14"/>
        </w:numPr>
        <w:tabs>
          <w:tab w:val="left" w:pos="958"/>
        </w:tabs>
        <w:spacing w:line="324" w:lineRule="auto"/>
        <w:ind w:left="818" w:right="688" w:hanging="299"/>
        <w:jc w:val="both"/>
        <w:rPr>
          <w:sz w:val="24"/>
        </w:rPr>
      </w:pPr>
      <w:r>
        <w:rPr>
          <w:sz w:val="24"/>
        </w:rPr>
        <w:t>После ввода в эксплуатацию стальной трос синхронизации немного вытягивается.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кареток. Подъемник можно ввести в эксплуатацию после повторного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-10"/>
          <w:sz w:val="24"/>
        </w:rPr>
        <w:t xml:space="preserve"> </w:t>
      </w:r>
      <w:r>
        <w:rPr>
          <w:sz w:val="24"/>
        </w:rPr>
        <w:t>4.</w:t>
      </w:r>
    </w:p>
    <w:p w:rsidR="00AD2847" w:rsidRDefault="00B1521C">
      <w:pPr>
        <w:pStyle w:val="Heading1"/>
        <w:spacing w:before="91"/>
        <w:ind w:right="410"/>
      </w:pPr>
      <w:r>
        <w:t>Раздел</w:t>
      </w:r>
      <w:r>
        <w:rPr>
          <w:spacing w:val="-11"/>
        </w:rPr>
        <w:t xml:space="preserve"> </w:t>
      </w:r>
      <w:r>
        <w:t>VI</w:t>
      </w:r>
      <w:r>
        <w:rPr>
          <w:spacing w:val="-10"/>
        </w:rPr>
        <w:t xml:space="preserve"> </w:t>
      </w:r>
      <w:r>
        <w:t>Предохранительное</w:t>
      </w:r>
      <w:r>
        <w:rPr>
          <w:spacing w:val="-9"/>
        </w:rPr>
        <w:t xml:space="preserve"> </w:t>
      </w:r>
      <w:r>
        <w:t>устройство</w:t>
      </w: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222CC7">
      <w:pPr>
        <w:pStyle w:val="a3"/>
        <w:spacing w:before="1"/>
        <w:rPr>
          <w:rFonts w:ascii="Arial"/>
          <w:b/>
          <w:sz w:val="21"/>
        </w:rPr>
      </w:pPr>
      <w:r w:rsidRPr="00222CC7">
        <w:pict>
          <v:group id="_x0000_s2059" style="position:absolute;margin-left:95.1pt;margin-top:14.1pt;width:399.95pt;height:284.3pt;z-index:-15717376;mso-wrap-distance-left:0;mso-wrap-distance-right:0;mso-position-horizontal-relative:page" coordorigin="1902,282" coordsize="7999,5686">
            <v:shape id="_x0000_s2071" type="#_x0000_t75" style="position:absolute;left:3779;top:281;width:5948;height:5686">
              <v:imagedata r:id="rId39" o:title=""/>
            </v:shape>
            <v:rect id="_x0000_s2070" style="position:absolute;left:7137;top:2238;width:1800;height:624" stroked="f"/>
            <v:rect id="_x0000_s2069" style="position:absolute;left:7137;top:2238;width:1800;height:624" filled="f" strokecolor="white"/>
            <v:shape id="_x0000_s2068" style="position:absolute;left:1902;top:1535;width:7999;height:2120" coordorigin="1902,1536" coordsize="7999,2120" o:spt="100" adj="0,,0" path="m4744,3200r-2666,l2078,3656r2666,l4744,3200xm4744,1988r-176,l4568,1536r-2666,l1902,1992r176,l2078,2756r2666,l4744,1988xm9901,3049r-2044,l7857,3505r2044,l9901,3049xe" stroked="f">
              <v:stroke joinstyle="round"/>
              <v:formulas/>
              <v:path arrowok="t" o:connecttype="segments"/>
            </v:shape>
            <v:shape id="_x0000_s2067" type="#_x0000_t202" style="position:absolute;left:2767;top:353;width:1855;height:858" filled="f" stroked="f">
              <v:textbox inset="0,0,0,0">
                <w:txbxContent>
                  <w:p w:rsidR="001A2CA0" w:rsidRDefault="001A2CA0">
                    <w:pPr>
                      <w:spacing w:line="309" w:lineRule="auto"/>
                      <w:ind w:right="18" w:firstLine="1186"/>
                      <w:jc w:val="righ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1"/>
                      </w:rPr>
                      <w:t>Корпус</w:t>
                    </w:r>
                    <w:r>
                      <w:rPr>
                        <w:rFonts w:ascii="Times New Roman" w:hAnsi="Times New Roman"/>
                        <w:spacing w:val="-51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spacing w:val="-1"/>
                        <w:sz w:val="21"/>
                      </w:rPr>
                      <w:t>предохранительного</w:t>
                    </w:r>
                    <w:proofErr w:type="gramEnd"/>
                  </w:p>
                  <w:p w:rsidR="001A2CA0" w:rsidRDefault="001A2CA0">
                    <w:pPr>
                      <w:ind w:right="18"/>
                      <w:jc w:val="righ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z w:val="21"/>
                      </w:rPr>
                      <w:t>устройства</w:t>
                    </w:r>
                  </w:p>
                </w:txbxContent>
              </v:textbox>
            </v:shape>
            <v:shape id="_x0000_s2066" type="#_x0000_t202" style="position:absolute;left:2810;top:1651;width:1639;height:234" filled="f" stroked="f">
              <v:textbox inset="0,0,0,0">
                <w:txbxContent>
                  <w:p w:rsidR="001A2CA0" w:rsidRDefault="001A2CA0">
                    <w:pPr>
                      <w:spacing w:line="234" w:lineRule="exac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pacing w:val="-1"/>
                        <w:sz w:val="21"/>
                      </w:rPr>
                      <w:t>Пульт</w:t>
                    </w:r>
                    <w:r>
                      <w:rPr>
                        <w:rFonts w:ascii="Times New Roman" w:hAnsi="Times New Roman"/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1"/>
                      </w:rPr>
                      <w:t>управления</w:t>
                    </w:r>
                  </w:p>
                </w:txbxContent>
              </v:textbox>
            </v:shape>
            <v:shape id="_x0000_s2065" type="#_x0000_t202" style="position:absolute;left:6697;top:1546;width:784;height:234" filled="f" stroked="f">
              <v:textbox inset="0,0,0,0">
                <w:txbxContent>
                  <w:p w:rsidR="001A2CA0" w:rsidRDefault="001A2CA0">
                    <w:pPr>
                      <w:spacing w:line="234" w:lineRule="exac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z w:val="21"/>
                      </w:rPr>
                      <w:t>Колонна</w:t>
                    </w:r>
                  </w:p>
                </w:txbxContent>
              </v:textbox>
            </v:shape>
            <v:shape id="_x0000_s2064" type="#_x0000_t202" style="position:absolute;left:2818;top:2103;width:1804;height:544" filled="f" stroked="f">
              <v:textbox inset="0,0,0,0">
                <w:txbxContent>
                  <w:p w:rsidR="001A2CA0" w:rsidRDefault="001A2CA0">
                    <w:pPr>
                      <w:spacing w:line="234" w:lineRule="exact"/>
                      <w:ind w:right="18"/>
                      <w:jc w:val="righ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pacing w:val="-1"/>
                        <w:sz w:val="21"/>
                      </w:rPr>
                      <w:t>Предохранительное</w:t>
                    </w:r>
                  </w:p>
                  <w:p w:rsidR="001A2CA0" w:rsidRDefault="001A2CA0">
                    <w:pPr>
                      <w:spacing w:before="68"/>
                      <w:ind w:right="18"/>
                      <w:jc w:val="righ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z w:val="21"/>
                      </w:rPr>
                      <w:t>устройство</w:t>
                    </w:r>
                  </w:p>
                </w:txbxContent>
              </v:textbox>
            </v:shape>
            <v:shape id="_x0000_s2063" type="#_x0000_t202" style="position:absolute;left:6558;top:2979;width:736;height:234" filled="f" stroked="f">
              <v:textbox inset="0,0,0,0">
                <w:txbxContent>
                  <w:p w:rsidR="001A2CA0" w:rsidRDefault="001A2CA0">
                    <w:pPr>
                      <w:spacing w:line="234" w:lineRule="exac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z w:val="21"/>
                      </w:rPr>
                      <w:t>Каретка</w:t>
                    </w:r>
                  </w:p>
                </w:txbxContent>
              </v:textbox>
            </v:shape>
            <v:shape id="_x0000_s2062" type="#_x0000_t202" style="position:absolute;left:2402;top:3313;width:2220;height:234" filled="f" stroked="f">
              <v:textbox inset="0,0,0,0">
                <w:txbxContent>
                  <w:p w:rsidR="001A2CA0" w:rsidRDefault="001A2CA0">
                    <w:pPr>
                      <w:spacing w:line="234" w:lineRule="exac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z w:val="21"/>
                      </w:rPr>
                      <w:t>Гидравлическая</w:t>
                    </w:r>
                    <w:r>
                      <w:rPr>
                        <w:rFonts w:ascii="Times New Roman" w:hAnsi="Times New Roman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1"/>
                      </w:rPr>
                      <w:t>станция</w:t>
                    </w:r>
                  </w:p>
                </w:txbxContent>
              </v:textbox>
            </v:shape>
            <v:shape id="_x0000_s2061" type="#_x0000_t202" style="position:absolute;left:8003;top:3162;width:1605;height:234" filled="f" stroked="f">
              <v:textbox inset="0,0,0,0">
                <w:txbxContent>
                  <w:p w:rsidR="001A2CA0" w:rsidRDefault="001A2CA0">
                    <w:pPr>
                      <w:spacing w:line="234" w:lineRule="exac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z w:val="21"/>
                      </w:rPr>
                      <w:t>Нижняя</w:t>
                    </w:r>
                    <w:r>
                      <w:rPr>
                        <w:rFonts w:ascii="Times New Roman" w:hAnsi="Times New Roman"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1"/>
                      </w:rPr>
                      <w:t>пластина</w:t>
                    </w:r>
                  </w:p>
                </w:txbxContent>
              </v:textbox>
            </v:shape>
            <v:shape id="_x0000_s2060" type="#_x0000_t202" style="position:absolute;left:7332;top:3544;width:1113;height:456" stroked="f">
              <v:textbox inset="0,0,0,0">
                <w:txbxContent>
                  <w:p w:rsidR="001A2CA0" w:rsidRDefault="001A2CA0">
                    <w:pPr>
                      <w:spacing w:before="109"/>
                      <w:ind w:left="145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z w:val="21"/>
                      </w:rPr>
                      <w:t>Рычаги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D2847" w:rsidRDefault="00AD2847">
      <w:pPr>
        <w:pStyle w:val="a3"/>
        <w:spacing w:before="4"/>
        <w:rPr>
          <w:rFonts w:ascii="Arial"/>
          <w:b/>
          <w:sz w:val="11"/>
        </w:rPr>
      </w:pPr>
    </w:p>
    <w:p w:rsidR="00AD2847" w:rsidRDefault="00B1521C">
      <w:pPr>
        <w:pStyle w:val="Heading2"/>
        <w:spacing w:before="92"/>
        <w:ind w:right="1069"/>
        <w:jc w:val="center"/>
      </w:pPr>
      <w:r>
        <w:t>Предохранительное</w:t>
      </w:r>
      <w:r>
        <w:rPr>
          <w:spacing w:val="-10"/>
        </w:rPr>
        <w:t xml:space="preserve"> </w:t>
      </w:r>
      <w:r>
        <w:t>устройство</w:t>
      </w:r>
      <w:r>
        <w:rPr>
          <w:spacing w:val="-14"/>
        </w:rPr>
        <w:t xml:space="preserve"> </w:t>
      </w:r>
      <w:r>
        <w:t>двухстоечного</w:t>
      </w:r>
      <w:r>
        <w:rPr>
          <w:spacing w:val="-14"/>
        </w:rPr>
        <w:t xml:space="preserve"> </w:t>
      </w:r>
      <w:r>
        <w:t>подъемника</w:t>
      </w:r>
      <w:r>
        <w:rPr>
          <w:spacing w:val="-9"/>
        </w:rPr>
        <w:t xml:space="preserve"> </w:t>
      </w:r>
      <w:r>
        <w:t>TS-5</w:t>
      </w:r>
    </w:p>
    <w:p w:rsidR="00AD2847" w:rsidRDefault="00AD2847">
      <w:pPr>
        <w:jc w:val="center"/>
        <w:sectPr w:rsidR="00AD2847">
          <w:pgSz w:w="11910" w:h="16840"/>
          <w:pgMar w:top="700" w:right="260" w:bottom="1320" w:left="440" w:header="502" w:footer="1085" w:gutter="0"/>
          <w:cols w:space="720"/>
        </w:sectPr>
      </w:pPr>
    </w:p>
    <w:p w:rsidR="00AD2847" w:rsidRDefault="00222CC7">
      <w:pPr>
        <w:pStyle w:val="a3"/>
        <w:tabs>
          <w:tab w:val="left" w:pos="1421"/>
          <w:tab w:val="left" w:pos="2584"/>
          <w:tab w:val="left" w:pos="2982"/>
          <w:tab w:val="left" w:pos="3125"/>
          <w:tab w:val="left" w:pos="4631"/>
          <w:tab w:val="left" w:pos="5642"/>
          <w:tab w:val="left" w:pos="6222"/>
          <w:tab w:val="left" w:pos="7246"/>
          <w:tab w:val="left" w:pos="7524"/>
          <w:tab w:val="left" w:pos="9152"/>
          <w:tab w:val="left" w:pos="9441"/>
          <w:tab w:val="left" w:pos="10232"/>
        </w:tabs>
        <w:spacing w:before="8" w:line="259" w:lineRule="auto"/>
        <w:ind w:left="527" w:right="777" w:firstLine="480"/>
      </w:pPr>
      <w:r>
        <w:lastRenderedPageBreak/>
        <w:pict>
          <v:shape id="_x0000_s2058" type="#_x0000_t202" style="position:absolute;left:0;text-align:left;margin-left:276.05pt;margin-top:775.4pt;width:15.15pt;height:16.65pt;z-index:-16360448;mso-position-horizontal-relative:page;mso-position-vertical-relative:page" filled="f" stroked="f">
            <v:textbox inset="0,0,0,0">
              <w:txbxContent>
                <w:p w:rsidR="001A2CA0" w:rsidRDefault="001A2CA0">
                  <w:pPr>
                    <w:spacing w:line="332" w:lineRule="exact"/>
                    <w:rPr>
                      <w:rFonts w:ascii="Times New Roman"/>
                      <w:sz w:val="30"/>
                    </w:rPr>
                  </w:pPr>
                  <w:r>
                    <w:rPr>
                      <w:rFonts w:ascii="Times New Roman"/>
                      <w:sz w:val="3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 w:rsidR="00B1521C"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361950</wp:posOffset>
            </wp:positionH>
            <wp:positionV relativeFrom="paragraph">
              <wp:posOffset>2792550</wp:posOffset>
            </wp:positionV>
            <wp:extent cx="361950" cy="324466"/>
            <wp:effectExtent l="0" t="0" r="0" b="0"/>
            <wp:wrapNone/>
            <wp:docPr id="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24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21C">
        <w:t>Автоматическое</w:t>
      </w:r>
      <w:r w:rsidR="00B1521C">
        <w:tab/>
      </w:r>
      <w:r w:rsidR="00B1521C">
        <w:tab/>
        <w:t>предохранительное</w:t>
      </w:r>
      <w:r w:rsidR="00B1521C">
        <w:tab/>
        <w:t>устройство,</w:t>
      </w:r>
      <w:r w:rsidR="00B1521C">
        <w:tab/>
        <w:t>редукционный</w:t>
      </w:r>
      <w:r w:rsidR="00B1521C">
        <w:tab/>
        <w:t>клапан</w:t>
      </w:r>
      <w:r w:rsidR="00B1521C">
        <w:tab/>
        <w:t>в</w:t>
      </w:r>
      <w:r w:rsidR="00B1521C">
        <w:rPr>
          <w:spacing w:val="1"/>
        </w:rPr>
        <w:t xml:space="preserve"> </w:t>
      </w:r>
      <w:proofErr w:type="spellStart"/>
      <w:r w:rsidR="00B1521C">
        <w:t>гидросистеме</w:t>
      </w:r>
      <w:proofErr w:type="spellEnd"/>
      <w:r w:rsidR="00B1521C">
        <w:t>,</w:t>
      </w:r>
      <w:r w:rsidR="00B1521C">
        <w:rPr>
          <w:spacing w:val="19"/>
        </w:rPr>
        <w:t xml:space="preserve"> </w:t>
      </w:r>
      <w:r w:rsidR="00B1521C">
        <w:t>синхронизация</w:t>
      </w:r>
      <w:r w:rsidR="00B1521C">
        <w:rPr>
          <w:spacing w:val="18"/>
        </w:rPr>
        <w:t xml:space="preserve"> </w:t>
      </w:r>
      <w:r w:rsidR="00B1521C">
        <w:t>стальных</w:t>
      </w:r>
      <w:r w:rsidR="00B1521C">
        <w:rPr>
          <w:spacing w:val="19"/>
        </w:rPr>
        <w:t xml:space="preserve"> </w:t>
      </w:r>
      <w:r w:rsidR="00B1521C">
        <w:t>тросов</w:t>
      </w:r>
      <w:r w:rsidR="00B1521C">
        <w:rPr>
          <w:spacing w:val="16"/>
        </w:rPr>
        <w:t xml:space="preserve"> </w:t>
      </w:r>
      <w:r w:rsidR="00B1521C">
        <w:t>с</w:t>
      </w:r>
      <w:r w:rsidR="00B1521C">
        <w:rPr>
          <w:spacing w:val="18"/>
        </w:rPr>
        <w:t xml:space="preserve"> </w:t>
      </w:r>
      <w:r w:rsidR="00B1521C">
        <w:t>каретками</w:t>
      </w:r>
      <w:r w:rsidR="00B1521C">
        <w:rPr>
          <w:spacing w:val="17"/>
        </w:rPr>
        <w:t xml:space="preserve"> </w:t>
      </w:r>
      <w:r w:rsidR="00B1521C">
        <w:t>и</w:t>
      </w:r>
      <w:r w:rsidR="00B1521C">
        <w:rPr>
          <w:spacing w:val="19"/>
        </w:rPr>
        <w:t xml:space="preserve"> </w:t>
      </w:r>
      <w:r w:rsidR="00B1521C">
        <w:t>стопорами</w:t>
      </w:r>
      <w:r w:rsidR="00B1521C">
        <w:rPr>
          <w:spacing w:val="17"/>
        </w:rPr>
        <w:t xml:space="preserve"> </w:t>
      </w:r>
      <w:r w:rsidR="00B1521C">
        <w:t>находят</w:t>
      </w:r>
      <w:r w:rsidR="00B1521C">
        <w:rPr>
          <w:spacing w:val="1"/>
        </w:rPr>
        <w:t xml:space="preserve"> </w:t>
      </w:r>
      <w:r w:rsidR="00B1521C">
        <w:t>применение</w:t>
      </w:r>
      <w:r w:rsidR="00B1521C">
        <w:rPr>
          <w:spacing w:val="8"/>
        </w:rPr>
        <w:t xml:space="preserve"> </w:t>
      </w:r>
      <w:r w:rsidR="00B1521C">
        <w:t>в</w:t>
      </w:r>
      <w:r w:rsidR="00B1521C">
        <w:rPr>
          <w:spacing w:val="6"/>
        </w:rPr>
        <w:t xml:space="preserve"> </w:t>
      </w:r>
      <w:r w:rsidR="00B1521C">
        <w:t>этой</w:t>
      </w:r>
      <w:r w:rsidR="00B1521C">
        <w:rPr>
          <w:spacing w:val="5"/>
        </w:rPr>
        <w:t xml:space="preserve"> </w:t>
      </w:r>
      <w:r w:rsidR="00B1521C">
        <w:t>модели</w:t>
      </w:r>
      <w:r w:rsidR="00B1521C">
        <w:rPr>
          <w:spacing w:val="8"/>
        </w:rPr>
        <w:t xml:space="preserve"> </w:t>
      </w:r>
      <w:r w:rsidR="00B1521C">
        <w:t>подъемника.</w:t>
      </w:r>
      <w:r w:rsidR="00B1521C">
        <w:rPr>
          <w:spacing w:val="8"/>
        </w:rPr>
        <w:t xml:space="preserve"> </w:t>
      </w:r>
      <w:r w:rsidR="00B1521C">
        <w:t>Предохранительное</w:t>
      </w:r>
      <w:r w:rsidR="00B1521C">
        <w:rPr>
          <w:spacing w:val="8"/>
        </w:rPr>
        <w:t xml:space="preserve"> </w:t>
      </w:r>
      <w:r w:rsidR="00B1521C">
        <w:t>устройство</w:t>
      </w:r>
      <w:r w:rsidR="00B1521C">
        <w:rPr>
          <w:spacing w:val="8"/>
        </w:rPr>
        <w:t xml:space="preserve"> </w:t>
      </w:r>
      <w:r w:rsidR="00B1521C">
        <w:t>установлено</w:t>
      </w:r>
      <w:r w:rsidR="00B1521C">
        <w:rPr>
          <w:spacing w:val="8"/>
        </w:rPr>
        <w:t xml:space="preserve"> </w:t>
      </w:r>
      <w:r w:rsidR="00B1521C">
        <w:t>в</w:t>
      </w:r>
      <w:r w:rsidR="00B1521C">
        <w:rPr>
          <w:spacing w:val="1"/>
        </w:rPr>
        <w:t xml:space="preserve"> </w:t>
      </w:r>
      <w:r w:rsidR="00B1521C">
        <w:t>обеих</w:t>
      </w:r>
      <w:r w:rsidR="00B1521C">
        <w:tab/>
        <w:t>стойках.</w:t>
      </w:r>
      <w:r w:rsidR="00B1521C">
        <w:tab/>
        <w:t>В</w:t>
      </w:r>
      <w:r w:rsidR="00B1521C">
        <w:tab/>
        <w:t>конструкцию</w:t>
      </w:r>
      <w:r w:rsidR="00B1521C">
        <w:tab/>
        <w:t>подъемника</w:t>
      </w:r>
      <w:r w:rsidR="00B1521C">
        <w:tab/>
        <w:t>добавлен</w:t>
      </w:r>
      <w:r w:rsidR="00B1521C">
        <w:tab/>
        <w:t>электромагнит,</w:t>
      </w:r>
      <w:r w:rsidR="00B1521C">
        <w:tab/>
        <w:t>который</w:t>
      </w:r>
      <w:r w:rsidR="00B1521C">
        <w:rPr>
          <w:spacing w:val="-72"/>
        </w:rPr>
        <w:t xml:space="preserve"> </w:t>
      </w:r>
      <w:r w:rsidR="00B1521C">
        <w:t>осуществляет</w:t>
      </w:r>
      <w:r w:rsidR="00B1521C">
        <w:rPr>
          <w:spacing w:val="9"/>
        </w:rPr>
        <w:t xml:space="preserve"> </w:t>
      </w:r>
      <w:r w:rsidR="00B1521C">
        <w:t>управление</w:t>
      </w:r>
      <w:r w:rsidR="00B1521C">
        <w:rPr>
          <w:spacing w:val="10"/>
        </w:rPr>
        <w:t xml:space="preserve"> </w:t>
      </w:r>
      <w:r w:rsidR="00B1521C">
        <w:t>опусканием</w:t>
      </w:r>
      <w:r w:rsidR="00B1521C">
        <w:rPr>
          <w:spacing w:val="9"/>
        </w:rPr>
        <w:t xml:space="preserve"> </w:t>
      </w:r>
      <w:r w:rsidR="00B1521C">
        <w:t>кареток.</w:t>
      </w:r>
      <w:r w:rsidR="00B1521C">
        <w:rPr>
          <w:spacing w:val="10"/>
        </w:rPr>
        <w:t xml:space="preserve"> </w:t>
      </w:r>
      <w:r w:rsidR="00B1521C">
        <w:t>В</w:t>
      </w:r>
      <w:r w:rsidR="00B1521C">
        <w:rPr>
          <w:spacing w:val="7"/>
        </w:rPr>
        <w:t xml:space="preserve"> </w:t>
      </w:r>
      <w:proofErr w:type="gramStart"/>
      <w:r w:rsidR="00B1521C">
        <w:t>гидроцилиндре</w:t>
      </w:r>
      <w:proofErr w:type="gramEnd"/>
      <w:r w:rsidR="00B1521C">
        <w:rPr>
          <w:spacing w:val="9"/>
        </w:rPr>
        <w:t xml:space="preserve"> </w:t>
      </w:r>
      <w:r w:rsidR="00B1521C">
        <w:t>соединитель</w:t>
      </w:r>
      <w:r w:rsidR="00B1521C">
        <w:rPr>
          <w:spacing w:val="9"/>
        </w:rPr>
        <w:t xml:space="preserve"> </w:t>
      </w:r>
      <w:r w:rsidR="00B1521C">
        <w:t>заменен</w:t>
      </w:r>
      <w:r w:rsidR="00B1521C">
        <w:rPr>
          <w:spacing w:val="1"/>
        </w:rPr>
        <w:t xml:space="preserve"> </w:t>
      </w:r>
      <w:r w:rsidR="00B1521C">
        <w:t>клапаном</w:t>
      </w:r>
      <w:r w:rsidR="00B1521C">
        <w:rPr>
          <w:spacing w:val="-7"/>
        </w:rPr>
        <w:t xml:space="preserve"> </w:t>
      </w:r>
      <w:r w:rsidR="00B1521C">
        <w:t>перегрузки</w:t>
      </w:r>
      <w:r w:rsidR="00B1521C">
        <w:rPr>
          <w:spacing w:val="-7"/>
        </w:rPr>
        <w:t xml:space="preserve"> </w:t>
      </w:r>
      <w:r w:rsidR="00B1521C">
        <w:t>и</w:t>
      </w:r>
      <w:r w:rsidR="00B1521C">
        <w:rPr>
          <w:spacing w:val="-7"/>
        </w:rPr>
        <w:t xml:space="preserve"> </w:t>
      </w:r>
      <w:r w:rsidR="00B1521C">
        <w:t>устройством</w:t>
      </w:r>
      <w:r w:rsidR="00B1521C">
        <w:rPr>
          <w:spacing w:val="-7"/>
        </w:rPr>
        <w:t xml:space="preserve"> </w:t>
      </w:r>
      <w:r w:rsidR="00B1521C">
        <w:t>двойной</w:t>
      </w:r>
      <w:r w:rsidR="00B1521C">
        <w:rPr>
          <w:spacing w:val="-7"/>
        </w:rPr>
        <w:t xml:space="preserve"> </w:t>
      </w:r>
      <w:r w:rsidR="00B1521C">
        <w:t>защиты</w:t>
      </w:r>
      <w:r w:rsidR="00B1521C">
        <w:rPr>
          <w:spacing w:val="-7"/>
        </w:rPr>
        <w:t xml:space="preserve"> </w:t>
      </w:r>
      <w:r w:rsidR="00B1521C">
        <w:t>(механическим</w:t>
      </w:r>
      <w:r w:rsidR="00B1521C">
        <w:rPr>
          <w:spacing w:val="-7"/>
        </w:rPr>
        <w:t xml:space="preserve"> </w:t>
      </w:r>
      <w:r w:rsidR="00B1521C">
        <w:t>и</w:t>
      </w:r>
      <w:r w:rsidR="00B1521C">
        <w:rPr>
          <w:spacing w:val="-7"/>
        </w:rPr>
        <w:t xml:space="preserve"> </w:t>
      </w:r>
      <w:r w:rsidR="00B1521C">
        <w:t>гидравлическим),</w:t>
      </w:r>
      <w:r w:rsidR="00B1521C">
        <w:rPr>
          <w:spacing w:val="-72"/>
        </w:rPr>
        <w:t xml:space="preserve"> </w:t>
      </w:r>
      <w:r w:rsidR="00B1521C">
        <w:t>поэтому</w:t>
      </w:r>
      <w:r w:rsidR="00B1521C">
        <w:rPr>
          <w:spacing w:val="24"/>
        </w:rPr>
        <w:t xml:space="preserve"> </w:t>
      </w:r>
      <w:r w:rsidR="00B1521C">
        <w:t>здесь</w:t>
      </w:r>
      <w:r w:rsidR="00B1521C">
        <w:rPr>
          <w:spacing w:val="26"/>
        </w:rPr>
        <w:t xml:space="preserve"> </w:t>
      </w:r>
      <w:r w:rsidR="00B1521C">
        <w:t>достигается</w:t>
      </w:r>
      <w:r w:rsidR="00B1521C">
        <w:rPr>
          <w:spacing w:val="25"/>
        </w:rPr>
        <w:t xml:space="preserve"> </w:t>
      </w:r>
      <w:r w:rsidR="00B1521C">
        <w:t>максимальная</w:t>
      </w:r>
      <w:r w:rsidR="00B1521C">
        <w:rPr>
          <w:spacing w:val="24"/>
        </w:rPr>
        <w:t xml:space="preserve"> </w:t>
      </w:r>
      <w:r w:rsidR="00B1521C">
        <w:t>безопасность</w:t>
      </w:r>
      <w:r w:rsidR="00B1521C">
        <w:rPr>
          <w:spacing w:val="28"/>
        </w:rPr>
        <w:t xml:space="preserve"> </w:t>
      </w:r>
      <w:r w:rsidR="00B1521C">
        <w:t>в</w:t>
      </w:r>
      <w:r w:rsidR="00B1521C">
        <w:rPr>
          <w:spacing w:val="24"/>
        </w:rPr>
        <w:t xml:space="preserve"> </w:t>
      </w:r>
      <w:r w:rsidR="00B1521C">
        <w:t>работе.</w:t>
      </w:r>
      <w:r w:rsidR="00B1521C">
        <w:rPr>
          <w:spacing w:val="28"/>
        </w:rPr>
        <w:t xml:space="preserve"> </w:t>
      </w:r>
      <w:proofErr w:type="gramStart"/>
      <w:r w:rsidR="00B1521C">
        <w:t>Два</w:t>
      </w:r>
      <w:r w:rsidR="00B1521C">
        <w:rPr>
          <w:spacing w:val="28"/>
        </w:rPr>
        <w:t xml:space="preserve"> </w:t>
      </w:r>
      <w:r w:rsidR="00B1521C">
        <w:t>стальных</w:t>
      </w:r>
      <w:r w:rsidR="00B1521C">
        <w:rPr>
          <w:spacing w:val="25"/>
        </w:rPr>
        <w:t xml:space="preserve"> </w:t>
      </w:r>
      <w:r w:rsidR="00B1521C">
        <w:t>троса</w:t>
      </w:r>
      <w:r w:rsidR="00B1521C">
        <w:rPr>
          <w:spacing w:val="1"/>
        </w:rPr>
        <w:t xml:space="preserve"> </w:t>
      </w:r>
      <w:r w:rsidR="00B1521C">
        <w:t>синхронизации</w:t>
      </w:r>
      <w:r w:rsidR="00B1521C">
        <w:rPr>
          <w:spacing w:val="34"/>
        </w:rPr>
        <w:t xml:space="preserve"> </w:t>
      </w:r>
      <w:r w:rsidR="00B1521C">
        <w:t>соединены</w:t>
      </w:r>
      <w:r w:rsidR="00B1521C">
        <w:rPr>
          <w:spacing w:val="34"/>
        </w:rPr>
        <w:t xml:space="preserve"> </w:t>
      </w:r>
      <w:r w:rsidR="00B1521C">
        <w:t>с</w:t>
      </w:r>
      <w:r w:rsidR="00B1521C">
        <w:rPr>
          <w:spacing w:val="34"/>
        </w:rPr>
        <w:t xml:space="preserve"> </w:t>
      </w:r>
      <w:r w:rsidR="00B1521C">
        <w:t>левой</w:t>
      </w:r>
      <w:r w:rsidR="00B1521C">
        <w:rPr>
          <w:spacing w:val="34"/>
        </w:rPr>
        <w:t xml:space="preserve"> </w:t>
      </w:r>
      <w:r w:rsidR="00B1521C">
        <w:t>и</w:t>
      </w:r>
      <w:r w:rsidR="00B1521C">
        <w:rPr>
          <w:spacing w:val="35"/>
        </w:rPr>
        <w:t xml:space="preserve"> </w:t>
      </w:r>
      <w:r w:rsidR="00B1521C">
        <w:t>правой</w:t>
      </w:r>
      <w:r w:rsidR="00B1521C">
        <w:rPr>
          <w:spacing w:val="34"/>
        </w:rPr>
        <w:t xml:space="preserve"> </w:t>
      </w:r>
      <w:r w:rsidR="00B1521C">
        <w:t>каретками.</w:t>
      </w:r>
      <w:proofErr w:type="gramEnd"/>
      <w:r w:rsidR="00B1521C">
        <w:rPr>
          <w:spacing w:val="33"/>
        </w:rPr>
        <w:t xml:space="preserve"> </w:t>
      </w:r>
      <w:r w:rsidR="00B1521C">
        <w:t>Если</w:t>
      </w:r>
      <w:r w:rsidR="00B1521C">
        <w:rPr>
          <w:spacing w:val="31"/>
        </w:rPr>
        <w:t xml:space="preserve"> </w:t>
      </w:r>
      <w:r w:rsidR="00B1521C">
        <w:t>обе</w:t>
      </w:r>
      <w:r w:rsidR="00B1521C">
        <w:rPr>
          <w:spacing w:val="34"/>
        </w:rPr>
        <w:t xml:space="preserve"> </w:t>
      </w:r>
      <w:r w:rsidR="00B1521C">
        <w:t>каретки</w:t>
      </w:r>
      <w:r w:rsidR="00B1521C">
        <w:rPr>
          <w:spacing w:val="35"/>
        </w:rPr>
        <w:t xml:space="preserve"> </w:t>
      </w:r>
      <w:r w:rsidR="00B1521C">
        <w:t>двигаются</w:t>
      </w:r>
      <w:r w:rsidR="00B1521C">
        <w:rPr>
          <w:spacing w:val="1"/>
        </w:rPr>
        <w:t xml:space="preserve"> </w:t>
      </w:r>
      <w:r w:rsidR="00B1521C">
        <w:t>по-разному,</w:t>
      </w:r>
      <w:r w:rsidR="00B1521C">
        <w:rPr>
          <w:spacing w:val="1"/>
        </w:rPr>
        <w:t xml:space="preserve"> </w:t>
      </w:r>
      <w:r w:rsidR="00B1521C">
        <w:t>следует</w:t>
      </w:r>
      <w:r w:rsidR="00B1521C">
        <w:rPr>
          <w:spacing w:val="1"/>
        </w:rPr>
        <w:t xml:space="preserve"> </w:t>
      </w:r>
      <w:r w:rsidR="00B1521C">
        <w:t>отрегулировать</w:t>
      </w:r>
      <w:r w:rsidR="00B1521C">
        <w:rPr>
          <w:spacing w:val="1"/>
        </w:rPr>
        <w:t xml:space="preserve"> </w:t>
      </w:r>
      <w:r w:rsidR="00B1521C">
        <w:t>их</w:t>
      </w:r>
      <w:r w:rsidR="00B1521C">
        <w:rPr>
          <w:spacing w:val="1"/>
        </w:rPr>
        <w:t xml:space="preserve"> </w:t>
      </w:r>
      <w:r w:rsidR="00B1521C">
        <w:t>синхронное</w:t>
      </w:r>
      <w:r w:rsidR="00B1521C">
        <w:rPr>
          <w:spacing w:val="1"/>
        </w:rPr>
        <w:t xml:space="preserve"> </w:t>
      </w:r>
      <w:r w:rsidR="00B1521C">
        <w:t>перемещение</w:t>
      </w:r>
      <w:r w:rsidR="00B1521C">
        <w:rPr>
          <w:spacing w:val="1"/>
        </w:rPr>
        <w:t xml:space="preserve"> </w:t>
      </w:r>
      <w:r w:rsidR="00B1521C">
        <w:t>гайкой</w:t>
      </w:r>
      <w:r w:rsidR="00B1521C">
        <w:rPr>
          <w:spacing w:val="1"/>
        </w:rPr>
        <w:t xml:space="preserve"> </w:t>
      </w:r>
      <w:r w:rsidR="00B1521C">
        <w:t>стального</w:t>
      </w:r>
      <w:r w:rsidR="00B1521C">
        <w:rPr>
          <w:spacing w:val="-72"/>
        </w:rPr>
        <w:t xml:space="preserve"> </w:t>
      </w:r>
      <w:r w:rsidR="00B1521C">
        <w:t>троса.</w:t>
      </w:r>
      <w:r w:rsidR="00B1521C">
        <w:rPr>
          <w:spacing w:val="26"/>
        </w:rPr>
        <w:t xml:space="preserve"> </w:t>
      </w:r>
      <w:r w:rsidR="00B1521C">
        <w:t>Стальные</w:t>
      </w:r>
      <w:r w:rsidR="00B1521C">
        <w:rPr>
          <w:spacing w:val="28"/>
        </w:rPr>
        <w:t xml:space="preserve"> </w:t>
      </w:r>
      <w:r w:rsidR="00B1521C">
        <w:t>тросы</w:t>
      </w:r>
      <w:r w:rsidR="00B1521C">
        <w:rPr>
          <w:spacing w:val="26"/>
        </w:rPr>
        <w:t xml:space="preserve"> </w:t>
      </w:r>
      <w:r w:rsidR="00B1521C">
        <w:t>должны</w:t>
      </w:r>
      <w:r w:rsidR="00B1521C">
        <w:rPr>
          <w:spacing w:val="27"/>
        </w:rPr>
        <w:t xml:space="preserve"> </w:t>
      </w:r>
      <w:r w:rsidR="00B1521C">
        <w:t>быть</w:t>
      </w:r>
      <w:r w:rsidR="00B1521C">
        <w:rPr>
          <w:spacing w:val="23"/>
        </w:rPr>
        <w:t xml:space="preserve"> </w:t>
      </w:r>
      <w:r w:rsidR="00B1521C">
        <w:t>натянуты.</w:t>
      </w:r>
      <w:r w:rsidR="00B1521C">
        <w:rPr>
          <w:spacing w:val="27"/>
        </w:rPr>
        <w:t xml:space="preserve"> </w:t>
      </w:r>
      <w:r w:rsidR="00B1521C">
        <w:t>Замковые</w:t>
      </w:r>
      <w:r w:rsidR="00B1521C">
        <w:rPr>
          <w:spacing w:val="24"/>
        </w:rPr>
        <w:t xml:space="preserve"> </w:t>
      </w:r>
      <w:r w:rsidR="00B1521C">
        <w:t>устройства</w:t>
      </w:r>
      <w:r w:rsidR="00B1521C">
        <w:rPr>
          <w:spacing w:val="24"/>
        </w:rPr>
        <w:t xml:space="preserve"> </w:t>
      </w:r>
      <w:r w:rsidR="00B1521C">
        <w:t>установлены</w:t>
      </w:r>
      <w:r w:rsidR="00B1521C">
        <w:rPr>
          <w:spacing w:val="23"/>
        </w:rPr>
        <w:t xml:space="preserve"> </w:t>
      </w:r>
      <w:r w:rsidR="00B1521C">
        <w:t>на</w:t>
      </w:r>
      <w:r w:rsidR="00B1521C">
        <w:rPr>
          <w:spacing w:val="1"/>
        </w:rPr>
        <w:t xml:space="preserve"> </w:t>
      </w:r>
      <w:r w:rsidR="00B1521C">
        <w:t>всех</w:t>
      </w:r>
      <w:r w:rsidR="00B1521C">
        <w:rPr>
          <w:spacing w:val="32"/>
        </w:rPr>
        <w:t xml:space="preserve"> </w:t>
      </w:r>
      <w:r w:rsidR="00B1521C">
        <w:t>четырех</w:t>
      </w:r>
      <w:r w:rsidR="00B1521C">
        <w:rPr>
          <w:spacing w:val="33"/>
        </w:rPr>
        <w:t xml:space="preserve"> </w:t>
      </w:r>
      <w:r w:rsidR="00B1521C">
        <w:t>рычагах</w:t>
      </w:r>
      <w:r w:rsidR="00B1521C">
        <w:rPr>
          <w:spacing w:val="33"/>
        </w:rPr>
        <w:t xml:space="preserve"> </w:t>
      </w:r>
      <w:r w:rsidR="00B1521C">
        <w:t>подъемника,</w:t>
      </w:r>
      <w:r w:rsidR="00B1521C">
        <w:rPr>
          <w:spacing w:val="32"/>
        </w:rPr>
        <w:t xml:space="preserve"> </w:t>
      </w:r>
      <w:r w:rsidR="00B1521C">
        <w:t>они</w:t>
      </w:r>
      <w:r w:rsidR="00B1521C">
        <w:rPr>
          <w:spacing w:val="33"/>
        </w:rPr>
        <w:t xml:space="preserve"> </w:t>
      </w:r>
      <w:r w:rsidR="00B1521C">
        <w:t>фиксируют</w:t>
      </w:r>
      <w:r w:rsidR="00B1521C">
        <w:rPr>
          <w:spacing w:val="36"/>
        </w:rPr>
        <w:t xml:space="preserve"> </w:t>
      </w:r>
      <w:r w:rsidR="00B1521C">
        <w:t>рычаги</w:t>
      </w:r>
      <w:r w:rsidR="00B1521C">
        <w:rPr>
          <w:spacing w:val="35"/>
        </w:rPr>
        <w:t xml:space="preserve"> </w:t>
      </w:r>
      <w:r w:rsidR="00B1521C">
        <w:t>в</w:t>
      </w:r>
      <w:r w:rsidR="00B1521C">
        <w:rPr>
          <w:spacing w:val="33"/>
        </w:rPr>
        <w:t xml:space="preserve"> </w:t>
      </w:r>
      <w:r w:rsidR="00B1521C">
        <w:t>любом</w:t>
      </w:r>
      <w:r w:rsidR="00B1521C">
        <w:rPr>
          <w:spacing w:val="36"/>
        </w:rPr>
        <w:t xml:space="preserve"> </w:t>
      </w:r>
      <w:r w:rsidR="00B1521C">
        <w:t>положении.</w:t>
      </w:r>
      <w:r w:rsidR="00B1521C">
        <w:rPr>
          <w:spacing w:val="30"/>
        </w:rPr>
        <w:t xml:space="preserve"> </w:t>
      </w:r>
      <w:r w:rsidR="00B1521C">
        <w:t>При</w:t>
      </w:r>
      <w:r w:rsidR="00B1521C">
        <w:rPr>
          <w:spacing w:val="1"/>
        </w:rPr>
        <w:t xml:space="preserve"> </w:t>
      </w:r>
      <w:r w:rsidR="00B1521C">
        <w:t>опускании</w:t>
      </w:r>
      <w:r w:rsidR="00B1521C">
        <w:rPr>
          <w:spacing w:val="1"/>
        </w:rPr>
        <w:t xml:space="preserve"> </w:t>
      </w:r>
      <w:r w:rsidR="00B1521C">
        <w:t>на</w:t>
      </w:r>
      <w:r w:rsidR="00B1521C">
        <w:rPr>
          <w:spacing w:val="1"/>
        </w:rPr>
        <w:t xml:space="preserve"> </w:t>
      </w:r>
      <w:r w:rsidR="00B1521C">
        <w:t>пол</w:t>
      </w:r>
      <w:r w:rsidR="00B1521C">
        <w:rPr>
          <w:spacing w:val="1"/>
        </w:rPr>
        <w:t xml:space="preserve"> </w:t>
      </w:r>
      <w:r w:rsidR="00B1521C">
        <w:t>замковые</w:t>
      </w:r>
      <w:r w:rsidR="00B1521C">
        <w:rPr>
          <w:spacing w:val="1"/>
        </w:rPr>
        <w:t xml:space="preserve"> </w:t>
      </w:r>
      <w:r w:rsidR="00B1521C">
        <w:t>устройства</w:t>
      </w:r>
      <w:r w:rsidR="00B1521C">
        <w:rPr>
          <w:spacing w:val="1"/>
        </w:rPr>
        <w:t xml:space="preserve"> </w:t>
      </w:r>
      <w:proofErr w:type="gramStart"/>
      <w:r w:rsidR="00B1521C">
        <w:t>отключаются</w:t>
      </w:r>
      <w:proofErr w:type="gramEnd"/>
      <w:r w:rsidR="00B1521C">
        <w:rPr>
          <w:spacing w:val="1"/>
        </w:rPr>
        <w:t xml:space="preserve"> </w:t>
      </w:r>
      <w:r w:rsidR="00B1521C">
        <w:t>и</w:t>
      </w:r>
      <w:r w:rsidR="00B1521C">
        <w:rPr>
          <w:spacing w:val="1"/>
        </w:rPr>
        <w:t xml:space="preserve"> </w:t>
      </w:r>
      <w:r w:rsidR="00B1521C">
        <w:t>рычаги</w:t>
      </w:r>
      <w:r w:rsidR="00B1521C">
        <w:rPr>
          <w:spacing w:val="1"/>
        </w:rPr>
        <w:t xml:space="preserve"> </w:t>
      </w:r>
      <w:r w:rsidR="00B1521C">
        <w:t>подъемника</w:t>
      </w:r>
      <w:r w:rsidR="00B1521C">
        <w:rPr>
          <w:spacing w:val="1"/>
        </w:rPr>
        <w:t xml:space="preserve"> </w:t>
      </w:r>
      <w:r w:rsidR="00B1521C">
        <w:t>можно</w:t>
      </w:r>
      <w:r w:rsidR="00B1521C">
        <w:rPr>
          <w:spacing w:val="-72"/>
        </w:rPr>
        <w:t xml:space="preserve"> </w:t>
      </w:r>
      <w:r w:rsidR="00B1521C">
        <w:t>поворачивать. Все опоры рычагов являются винтовыми и обеспечивают безопасность и</w:t>
      </w:r>
      <w:r w:rsidR="00B1521C">
        <w:rPr>
          <w:spacing w:val="-72"/>
        </w:rPr>
        <w:t xml:space="preserve"> </w:t>
      </w:r>
      <w:r w:rsidR="00B1521C">
        <w:t>удобство</w:t>
      </w:r>
      <w:r w:rsidR="00B1521C">
        <w:rPr>
          <w:spacing w:val="-8"/>
        </w:rPr>
        <w:t xml:space="preserve"> </w:t>
      </w:r>
      <w:r w:rsidR="00B1521C">
        <w:t>работы</w:t>
      </w:r>
      <w:r w:rsidR="00B1521C">
        <w:rPr>
          <w:spacing w:val="-10"/>
        </w:rPr>
        <w:t xml:space="preserve"> </w:t>
      </w:r>
      <w:r w:rsidR="00B1521C">
        <w:t>на</w:t>
      </w:r>
      <w:r w:rsidR="00B1521C">
        <w:rPr>
          <w:spacing w:val="-7"/>
        </w:rPr>
        <w:t xml:space="preserve"> </w:t>
      </w:r>
      <w:r w:rsidR="00B1521C">
        <w:t>подъемнике.</w:t>
      </w:r>
    </w:p>
    <w:p w:rsidR="00AD2847" w:rsidRDefault="00AD2847">
      <w:pPr>
        <w:pStyle w:val="a3"/>
        <w:spacing w:before="6"/>
      </w:pPr>
    </w:p>
    <w:p w:rsidR="00AD2847" w:rsidRDefault="00B1521C">
      <w:pPr>
        <w:pStyle w:val="a3"/>
        <w:spacing w:line="295" w:lineRule="auto"/>
        <w:ind w:left="1720" w:right="849" w:hanging="1021"/>
      </w:pPr>
      <w:r>
        <w:rPr>
          <w:rFonts w:ascii="Arial" w:hAnsi="Arial"/>
          <w:b/>
        </w:rPr>
        <w:t>Замечание:</w:t>
      </w:r>
      <w:r>
        <w:rPr>
          <w:rFonts w:ascii="Arial" w:hAnsi="Arial"/>
          <w:b/>
          <w:spacing w:val="11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Запрещено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предохранительное</w:t>
      </w:r>
      <w:r>
        <w:rPr>
          <w:spacing w:val="3"/>
        </w:rPr>
        <w:t xml:space="preserve"> </w:t>
      </w:r>
      <w:r>
        <w:t>устройство</w:t>
      </w:r>
      <w:r>
        <w:rPr>
          <w:spacing w:val="2"/>
        </w:rPr>
        <w:t xml:space="preserve"> </w:t>
      </w:r>
      <w:r>
        <w:t>подъемника</w:t>
      </w:r>
      <w:r>
        <w:rPr>
          <w:spacing w:val="-72"/>
        </w:rPr>
        <w:t xml:space="preserve"> </w:t>
      </w:r>
      <w:r>
        <w:t>лицам,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прошедшим</w:t>
      </w:r>
      <w:r>
        <w:rPr>
          <w:spacing w:val="-9"/>
        </w:rPr>
        <w:t xml:space="preserve"> </w:t>
      </w:r>
      <w:r>
        <w:t>обучение.</w:t>
      </w:r>
    </w:p>
    <w:p w:rsidR="00AD2847" w:rsidRDefault="00B1521C">
      <w:pPr>
        <w:pStyle w:val="a3"/>
        <w:spacing w:before="33" w:line="324" w:lineRule="auto"/>
        <w:ind w:left="1720" w:hanging="300"/>
      </w:pPr>
      <w:r>
        <w:t>2.</w:t>
      </w:r>
      <w:r>
        <w:rPr>
          <w:spacing w:val="4"/>
        </w:rPr>
        <w:t xml:space="preserve"> </w:t>
      </w:r>
      <w:r>
        <w:t>Лица,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прошедшие</w:t>
      </w:r>
      <w:r>
        <w:rPr>
          <w:spacing w:val="5"/>
        </w:rPr>
        <w:t xml:space="preserve"> </w:t>
      </w:r>
      <w:r>
        <w:t>специального</w:t>
      </w:r>
      <w:r>
        <w:rPr>
          <w:spacing w:val="5"/>
        </w:rPr>
        <w:t xml:space="preserve"> </w:t>
      </w:r>
      <w:r>
        <w:t>обучения,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допускаются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регулировке</w:t>
      </w:r>
      <w:r>
        <w:rPr>
          <w:spacing w:val="-72"/>
        </w:rPr>
        <w:t xml:space="preserve"> </w:t>
      </w:r>
      <w:r>
        <w:t>предохранительного</w:t>
      </w:r>
      <w:r>
        <w:rPr>
          <w:spacing w:val="-10"/>
        </w:rPr>
        <w:t xml:space="preserve"> </w:t>
      </w:r>
      <w:r>
        <w:t>устройства.</w:t>
      </w:r>
    </w:p>
    <w:p w:rsidR="00AD2847" w:rsidRDefault="00B1521C">
      <w:pPr>
        <w:pStyle w:val="a3"/>
        <w:spacing w:line="247" w:lineRule="exact"/>
        <w:ind w:left="882"/>
      </w:pPr>
      <w:r>
        <w:t>Наша</w:t>
      </w:r>
      <w:r>
        <w:rPr>
          <w:spacing w:val="24"/>
        </w:rPr>
        <w:t xml:space="preserve"> </w:t>
      </w:r>
      <w:r>
        <w:t>компания</w:t>
      </w:r>
      <w:r>
        <w:rPr>
          <w:spacing w:val="22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несет</w:t>
      </w:r>
      <w:r>
        <w:rPr>
          <w:spacing w:val="21"/>
        </w:rPr>
        <w:t xml:space="preserve"> </w:t>
      </w:r>
      <w:r>
        <w:t>ответственность</w:t>
      </w:r>
      <w:r>
        <w:rPr>
          <w:spacing w:val="23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поломки</w:t>
      </w:r>
      <w:r>
        <w:rPr>
          <w:spacing w:val="25"/>
        </w:rPr>
        <w:t xml:space="preserve"> </w:t>
      </w:r>
      <w:r>
        <w:t>предохранительной</w:t>
      </w:r>
      <w:r>
        <w:rPr>
          <w:spacing w:val="24"/>
        </w:rPr>
        <w:t xml:space="preserve"> </w:t>
      </w:r>
      <w:r>
        <w:t>системы</w:t>
      </w:r>
    </w:p>
    <w:p w:rsidR="00AD2847" w:rsidRDefault="00B1521C">
      <w:pPr>
        <w:pStyle w:val="a3"/>
        <w:spacing w:before="22"/>
        <w:ind w:left="460"/>
      </w:pPr>
      <w:r>
        <w:t>или электромагнита</w:t>
      </w:r>
      <w:r>
        <w:rPr>
          <w:spacing w:val="1"/>
        </w:rPr>
        <w:t xml:space="preserve"> </w:t>
      </w:r>
      <w:r>
        <w:t>при несоблюдении</w:t>
      </w:r>
      <w:r>
        <w:rPr>
          <w:spacing w:val="1"/>
        </w:rPr>
        <w:t xml:space="preserve"> </w:t>
      </w:r>
      <w:r>
        <w:t>вышеупомянутых</w:t>
      </w:r>
      <w:r>
        <w:rPr>
          <w:spacing w:val="-3"/>
        </w:rPr>
        <w:t xml:space="preserve"> </w:t>
      </w:r>
      <w:r>
        <w:t>требований.</w:t>
      </w:r>
    </w:p>
    <w:p w:rsidR="00AD2847" w:rsidRDefault="00B1521C">
      <w:pPr>
        <w:pStyle w:val="Heading1"/>
        <w:spacing w:before="176"/>
        <w:ind w:left="2085"/>
        <w:jc w:val="left"/>
      </w:pPr>
      <w:r>
        <w:t>Раздел</w:t>
      </w:r>
      <w:r>
        <w:rPr>
          <w:spacing w:val="-9"/>
        </w:rPr>
        <w:t xml:space="preserve"> </w:t>
      </w:r>
      <w:r>
        <w:t>VII</w:t>
      </w:r>
      <w:r>
        <w:rPr>
          <w:spacing w:val="-8"/>
        </w:rPr>
        <w:t xml:space="preserve"> </w:t>
      </w:r>
      <w:r>
        <w:t>Гидравлическая</w:t>
      </w:r>
      <w:r>
        <w:rPr>
          <w:spacing w:val="-9"/>
        </w:rPr>
        <w:t xml:space="preserve"> </w:t>
      </w:r>
      <w:r>
        <w:t>система</w:t>
      </w: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222CC7">
      <w:pPr>
        <w:pStyle w:val="a3"/>
        <w:spacing w:before="5"/>
        <w:rPr>
          <w:rFonts w:ascii="Arial"/>
          <w:b/>
          <w:sz w:val="14"/>
        </w:rPr>
      </w:pPr>
      <w:r w:rsidRPr="00222CC7">
        <w:pict>
          <v:group id="_x0000_s2051" style="position:absolute;margin-left:107.6pt;margin-top:10.25pt;width:445.5pt;height:388.25pt;z-index:-15716864;mso-wrap-distance-left:0;mso-wrap-distance-right:0;mso-position-horizontal-relative:page" coordorigin="2153,205" coordsize="8910,7765">
            <v:shape id="_x0000_s2057" type="#_x0000_t75" style="position:absolute;left:2933;top:482;width:5471;height:4063">
              <v:imagedata r:id="rId41" o:title=""/>
            </v:shape>
            <v:rect id="_x0000_s2056" style="position:absolute;left:2160;top:212;width:4530;height:624" stroked="f"/>
            <v:rect id="_x0000_s2055" style="position:absolute;left:2160;top:212;width:4530;height:624" filled="f" strokecolor="white"/>
            <v:rect id="_x0000_s2054" style="position:absolute;left:5400;top:590;width:5655;height:7372" stroked="f"/>
            <v:rect id="_x0000_s2053" style="position:absolute;left:5400;top:590;width:5655;height:7372" filled="f" strokecolor="white"/>
            <v:shape id="_x0000_s2052" type="#_x0000_t202" style="position:absolute;left:2152;top:205;width:8910;height:7765" filled="f" stroked="f">
              <v:textbox inset="0,0,0,0">
                <w:txbxContent>
                  <w:p w:rsidR="001A2CA0" w:rsidRDefault="001A2CA0">
                    <w:pPr>
                      <w:spacing w:before="136"/>
                      <w:ind w:left="159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Внешний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вид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гидравлической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насосной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станции</w:t>
                    </w:r>
                  </w:p>
                  <w:p w:rsidR="001A2CA0" w:rsidRDefault="001A2CA0">
                    <w:pPr>
                      <w:spacing w:before="174"/>
                      <w:ind w:left="3466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Основные</w:t>
                    </w:r>
                    <w:r>
                      <w:rPr>
                        <w:rFonts w:ascii="Times New Roman" w:hAnsi="Times New Roman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компоненты</w:t>
                    </w:r>
                    <w:r>
                      <w:rPr>
                        <w:rFonts w:ascii="Times New Roman" w:hAnsi="Times New Roman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насоса</w:t>
                    </w:r>
                  </w:p>
                  <w:p w:rsidR="001A2CA0" w:rsidRDefault="001A2CA0">
                    <w:pPr>
                      <w:numPr>
                        <w:ilvl w:val="0"/>
                        <w:numId w:val="13"/>
                      </w:numPr>
                      <w:tabs>
                        <w:tab w:val="left" w:pos="3819"/>
                        <w:tab w:val="left" w:pos="3820"/>
                      </w:tabs>
                      <w:spacing w:before="129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Электродвигатель</w:t>
                    </w:r>
                  </w:p>
                  <w:p w:rsidR="001A2CA0" w:rsidRDefault="001A2CA0">
                    <w:pPr>
                      <w:numPr>
                        <w:ilvl w:val="0"/>
                        <w:numId w:val="13"/>
                      </w:numPr>
                      <w:tabs>
                        <w:tab w:val="left" w:pos="3819"/>
                        <w:tab w:val="left" w:pos="3820"/>
                      </w:tabs>
                      <w:spacing w:before="151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Штуцер</w:t>
                    </w:r>
                    <w:r>
                      <w:rPr>
                        <w:rFonts w:ascii="Times New Roman" w:hAnsi="Times New Roman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подачи</w:t>
                    </w:r>
                    <w:r>
                      <w:rPr>
                        <w:rFonts w:ascii="Times New Roman" w:hAnsi="Times New Roman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масла</w:t>
                    </w:r>
                  </w:p>
                  <w:p w:rsidR="001A2CA0" w:rsidRDefault="001A2CA0">
                    <w:pPr>
                      <w:numPr>
                        <w:ilvl w:val="0"/>
                        <w:numId w:val="13"/>
                      </w:numPr>
                      <w:tabs>
                        <w:tab w:val="left" w:pos="3819"/>
                        <w:tab w:val="left" w:pos="3820"/>
                      </w:tabs>
                      <w:spacing w:before="153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pacing w:val="-1"/>
                        <w:sz w:val="18"/>
                      </w:rPr>
                      <w:t>Подача</w:t>
                    </w:r>
                    <w:r>
                      <w:rPr>
                        <w:rFonts w:ascii="Times New Roman" w:hAnsi="Times New Roman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  <w:sz w:val="18"/>
                      </w:rPr>
                      <w:t>масла</w:t>
                    </w:r>
                  </w:p>
                  <w:p w:rsidR="001A2CA0" w:rsidRDefault="001A2CA0">
                    <w:pPr>
                      <w:numPr>
                        <w:ilvl w:val="0"/>
                        <w:numId w:val="13"/>
                      </w:numPr>
                      <w:tabs>
                        <w:tab w:val="left" w:pos="3819"/>
                        <w:tab w:val="left" w:pos="3820"/>
                      </w:tabs>
                      <w:spacing w:before="151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Бак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для</w:t>
                    </w:r>
                    <w:r>
                      <w:rPr>
                        <w:rFonts w:ascii="Times New Roman" w:hAnsi="Times New Roman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масла</w:t>
                    </w:r>
                  </w:p>
                  <w:p w:rsidR="001A2CA0" w:rsidRDefault="001A2CA0">
                    <w:pPr>
                      <w:numPr>
                        <w:ilvl w:val="0"/>
                        <w:numId w:val="13"/>
                      </w:numPr>
                      <w:tabs>
                        <w:tab w:val="left" w:pos="3819"/>
                        <w:tab w:val="left" w:pos="3820"/>
                      </w:tabs>
                      <w:spacing w:before="153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Шланг</w:t>
                    </w:r>
                    <w:r>
                      <w:rPr>
                        <w:rFonts w:ascii="Times New Roman" w:hAnsi="Times New Roman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для</w:t>
                    </w:r>
                    <w:r>
                      <w:rPr>
                        <w:rFonts w:ascii="Times New Roman" w:hAnsi="Times New Roman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заправки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масла</w:t>
                    </w:r>
                  </w:p>
                  <w:p w:rsidR="001A2CA0" w:rsidRDefault="001A2CA0">
                    <w:pPr>
                      <w:numPr>
                        <w:ilvl w:val="0"/>
                        <w:numId w:val="13"/>
                      </w:numPr>
                      <w:tabs>
                        <w:tab w:val="left" w:pos="3819"/>
                        <w:tab w:val="left" w:pos="3820"/>
                      </w:tabs>
                      <w:spacing w:before="151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Подача</w:t>
                    </w:r>
                    <w:r>
                      <w:rPr>
                        <w:rFonts w:ascii="Times New Roman" w:hAnsi="Times New Roman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масла</w:t>
                    </w:r>
                  </w:p>
                  <w:p w:rsidR="001A2CA0" w:rsidRDefault="001A2CA0">
                    <w:pPr>
                      <w:numPr>
                        <w:ilvl w:val="0"/>
                        <w:numId w:val="13"/>
                      </w:numPr>
                      <w:tabs>
                        <w:tab w:val="left" w:pos="3819"/>
                        <w:tab w:val="left" w:pos="3820"/>
                      </w:tabs>
                      <w:spacing w:before="153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Масляный</w:t>
                    </w:r>
                    <w:r>
                      <w:rPr>
                        <w:rFonts w:ascii="Times New Roman" w:hAnsi="Times New Roman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фильтр</w:t>
                    </w:r>
                  </w:p>
                  <w:p w:rsidR="001A2CA0" w:rsidRDefault="001A2CA0">
                    <w:pPr>
                      <w:numPr>
                        <w:ilvl w:val="0"/>
                        <w:numId w:val="13"/>
                      </w:numPr>
                      <w:tabs>
                        <w:tab w:val="left" w:pos="3819"/>
                        <w:tab w:val="left" w:pos="3820"/>
                      </w:tabs>
                      <w:spacing w:before="150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Корпус</w:t>
                    </w:r>
                    <w:r>
                      <w:rPr>
                        <w:rFonts w:ascii="Times New Roman" w:hAnsi="Times New Roman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клапана</w:t>
                    </w:r>
                  </w:p>
                  <w:p w:rsidR="001A2CA0" w:rsidRDefault="001A2CA0">
                    <w:pPr>
                      <w:numPr>
                        <w:ilvl w:val="0"/>
                        <w:numId w:val="13"/>
                      </w:numPr>
                      <w:tabs>
                        <w:tab w:val="left" w:pos="3819"/>
                        <w:tab w:val="left" w:pos="3820"/>
                      </w:tabs>
                      <w:spacing w:before="153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Дроссель</w:t>
                    </w:r>
                    <w:r>
                      <w:rPr>
                        <w:rFonts w:ascii="Times New Roman" w:hAnsi="Times New Roman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для</w:t>
                    </w:r>
                    <w:r>
                      <w:rPr>
                        <w:rFonts w:ascii="Times New Roman" w:hAns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слива</w:t>
                    </w:r>
                    <w:r>
                      <w:rPr>
                        <w:rFonts w:ascii="Times New Roman" w:hAnsi="Times New Roman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масла</w:t>
                    </w:r>
                  </w:p>
                  <w:p w:rsidR="001A2CA0" w:rsidRDefault="001A2CA0">
                    <w:pPr>
                      <w:numPr>
                        <w:ilvl w:val="0"/>
                        <w:numId w:val="13"/>
                      </w:numPr>
                      <w:tabs>
                        <w:tab w:val="left" w:pos="3820"/>
                      </w:tabs>
                      <w:spacing w:before="151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Сливной</w:t>
                    </w:r>
                    <w:r>
                      <w:rPr>
                        <w:rFonts w:ascii="Times New Roman" w:hAnsi="Times New Roman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клапан</w:t>
                    </w:r>
                    <w:r>
                      <w:rPr>
                        <w:rFonts w:ascii="Times New Roman" w:hAnsi="Times New Roman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(с</w:t>
                    </w:r>
                    <w:r>
                      <w:rPr>
                        <w:rFonts w:ascii="Times New Roman" w:hAnsi="Times New Roman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электронным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управлением)</w:t>
                    </w:r>
                  </w:p>
                  <w:p w:rsidR="001A2CA0" w:rsidRDefault="001A2CA0">
                    <w:pPr>
                      <w:numPr>
                        <w:ilvl w:val="0"/>
                        <w:numId w:val="13"/>
                      </w:numPr>
                      <w:tabs>
                        <w:tab w:val="left" w:pos="3820"/>
                      </w:tabs>
                      <w:spacing w:before="153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Обратный</w:t>
                    </w:r>
                    <w:r>
                      <w:rPr>
                        <w:rFonts w:ascii="Times New Roman" w:hAnsi="Times New Roman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клапан</w:t>
                    </w:r>
                  </w:p>
                  <w:p w:rsidR="001A2CA0" w:rsidRDefault="001A2CA0">
                    <w:pPr>
                      <w:numPr>
                        <w:ilvl w:val="0"/>
                        <w:numId w:val="13"/>
                      </w:numPr>
                      <w:tabs>
                        <w:tab w:val="left" w:pos="3820"/>
                      </w:tabs>
                      <w:spacing w:before="151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Заглушка</w:t>
                    </w:r>
                    <w:r>
                      <w:rPr>
                        <w:rFonts w:ascii="Times New Roman" w:hAnsi="Times New Roman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для</w:t>
                    </w:r>
                    <w:r>
                      <w:rPr>
                        <w:rFonts w:ascii="Times New Roman" w:hAnsi="Times New Roman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слива</w:t>
                    </w:r>
                    <w:r>
                      <w:rPr>
                        <w:rFonts w:ascii="Times New Roman" w:hAnsi="Times New Roman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масла</w:t>
                    </w:r>
                    <w:r>
                      <w:rPr>
                        <w:rFonts w:ascii="Times New Roman" w:hAnsi="Times New Roman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(подача)</w:t>
                    </w:r>
                  </w:p>
                  <w:p w:rsidR="001A2CA0" w:rsidRDefault="001A2CA0">
                    <w:pPr>
                      <w:numPr>
                        <w:ilvl w:val="0"/>
                        <w:numId w:val="13"/>
                      </w:numPr>
                      <w:tabs>
                        <w:tab w:val="left" w:pos="3820"/>
                      </w:tabs>
                      <w:spacing w:before="153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Заглушка</w:t>
                    </w:r>
                    <w:r>
                      <w:rPr>
                        <w:rFonts w:ascii="Times New Roman" w:hAnsi="Times New Roman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для</w:t>
                    </w:r>
                    <w:r>
                      <w:rPr>
                        <w:rFonts w:ascii="Times New Roman" w:hAnsi="Times New Roman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слива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масла</w:t>
                    </w:r>
                    <w:r>
                      <w:rPr>
                        <w:rFonts w:ascii="Times New Roman" w:hAnsi="Times New Roman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(возврат)</w:t>
                    </w:r>
                  </w:p>
                  <w:p w:rsidR="001A2CA0" w:rsidRDefault="001A2CA0">
                    <w:pPr>
                      <w:numPr>
                        <w:ilvl w:val="0"/>
                        <w:numId w:val="13"/>
                      </w:numPr>
                      <w:tabs>
                        <w:tab w:val="left" w:pos="3820"/>
                      </w:tabs>
                      <w:spacing w:before="151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pacing w:val="-1"/>
                        <w:sz w:val="18"/>
                      </w:rPr>
                      <w:t>Клапан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  <w:sz w:val="18"/>
                      </w:rPr>
                      <w:t>турбулентности</w:t>
                    </w:r>
                  </w:p>
                  <w:p w:rsidR="001A2CA0" w:rsidRDefault="001A2CA0">
                    <w:pPr>
                      <w:numPr>
                        <w:ilvl w:val="0"/>
                        <w:numId w:val="13"/>
                      </w:numPr>
                      <w:tabs>
                        <w:tab w:val="left" w:pos="3911"/>
                        <w:tab w:val="left" w:pos="3912"/>
                      </w:tabs>
                      <w:spacing w:before="153"/>
                      <w:ind w:left="3911" w:hanging="446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Буферный</w:t>
                    </w:r>
                    <w:r>
                      <w:rPr>
                        <w:rFonts w:ascii="Times New Roman" w:hAnsi="Times New Roman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клапан</w:t>
                    </w:r>
                  </w:p>
                  <w:p w:rsidR="001A2CA0" w:rsidRDefault="001A2CA0">
                    <w:pPr>
                      <w:numPr>
                        <w:ilvl w:val="0"/>
                        <w:numId w:val="13"/>
                      </w:numPr>
                      <w:tabs>
                        <w:tab w:val="left" w:pos="3820"/>
                      </w:tabs>
                      <w:spacing w:before="150"/>
                      <w:ind w:hanging="35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Масляный</w:t>
                    </w:r>
                    <w:r>
                      <w:rPr>
                        <w:rFonts w:ascii="Times New Roman" w:hAnsi="Times New Roman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насос</w:t>
                    </w:r>
                  </w:p>
                  <w:p w:rsidR="001A2CA0" w:rsidRDefault="001A2CA0">
                    <w:pPr>
                      <w:numPr>
                        <w:ilvl w:val="0"/>
                        <w:numId w:val="13"/>
                      </w:numPr>
                      <w:tabs>
                        <w:tab w:val="left" w:pos="3911"/>
                        <w:tab w:val="left" w:pos="3912"/>
                      </w:tabs>
                      <w:spacing w:before="153"/>
                      <w:ind w:left="3911" w:hanging="446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Блок</w:t>
                    </w:r>
                    <w:r>
                      <w:rPr>
                        <w:rFonts w:ascii="Times New Roman" w:hAnsi="Times New Roman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коммутации</w:t>
                    </w:r>
                  </w:p>
                  <w:p w:rsidR="001A2CA0" w:rsidRDefault="001A2CA0">
                    <w:pPr>
                      <w:spacing w:before="124"/>
                      <w:ind w:left="3399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Замечание: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позиции</w:t>
                    </w:r>
                    <w:r>
                      <w:rPr>
                        <w:rFonts w:ascii="Times New Roman" w:hAnsi="Times New Roman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и</w:t>
                    </w:r>
                    <w:r>
                      <w:rPr>
                        <w:rFonts w:ascii="Times New Roman" w:hAnsi="Times New Roman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12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можно</w:t>
                    </w:r>
                    <w:r>
                      <w:rPr>
                        <w:rFonts w:ascii="Times New Roman" w:hAnsi="Times New Roman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заменять</w:t>
                    </w:r>
                    <w:r>
                      <w:rPr>
                        <w:rFonts w:ascii="Times New Roman" w:hAnsi="Times New Roman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вручную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D2847" w:rsidRDefault="00AD2847">
      <w:pPr>
        <w:rPr>
          <w:rFonts w:ascii="Arial"/>
          <w:sz w:val="14"/>
        </w:rPr>
        <w:sectPr w:rsidR="00AD2847">
          <w:headerReference w:type="default" r:id="rId42"/>
          <w:footerReference w:type="default" r:id="rId43"/>
          <w:pgSz w:w="11910" w:h="16840"/>
          <w:pgMar w:top="700" w:right="260" w:bottom="280" w:left="440" w:header="502" w:footer="0" w:gutter="0"/>
          <w:cols w:space="720"/>
        </w:sectPr>
      </w:pPr>
    </w:p>
    <w:p w:rsidR="00AD2847" w:rsidRDefault="00AD2847">
      <w:pPr>
        <w:pStyle w:val="a3"/>
        <w:spacing w:before="1"/>
        <w:rPr>
          <w:rFonts w:ascii="Arial"/>
          <w:b/>
          <w:sz w:val="13"/>
        </w:rPr>
      </w:pPr>
    </w:p>
    <w:p w:rsidR="00AD2847" w:rsidRDefault="00B1521C">
      <w:pPr>
        <w:pStyle w:val="a3"/>
        <w:ind w:left="4078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1405575" cy="1584198"/>
            <wp:effectExtent l="0" t="0" r="0" b="0"/>
            <wp:docPr id="5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575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AD2847">
      <w:pPr>
        <w:pStyle w:val="a3"/>
        <w:spacing w:before="6"/>
        <w:rPr>
          <w:rFonts w:ascii="Arial"/>
          <w:b/>
          <w:sz w:val="8"/>
        </w:rPr>
      </w:pPr>
    </w:p>
    <w:p w:rsidR="00AD2847" w:rsidRDefault="00B1521C">
      <w:pPr>
        <w:pStyle w:val="Heading2"/>
        <w:spacing w:before="92"/>
        <w:ind w:left="1190"/>
      </w:pPr>
      <w:r>
        <w:t>Гидравлическая</w:t>
      </w:r>
      <w:r>
        <w:rPr>
          <w:spacing w:val="-13"/>
        </w:rPr>
        <w:t xml:space="preserve"> </w:t>
      </w:r>
      <w:r>
        <w:t>насосная</w:t>
      </w:r>
      <w:r>
        <w:rPr>
          <w:spacing w:val="-12"/>
        </w:rPr>
        <w:t xml:space="preserve"> </w:t>
      </w:r>
      <w:r>
        <w:t>станция</w:t>
      </w:r>
      <w:r>
        <w:rPr>
          <w:spacing w:val="-10"/>
        </w:rPr>
        <w:t xml:space="preserve"> </w:t>
      </w:r>
      <w:r>
        <w:t>подъемника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пультом</w:t>
      </w:r>
      <w:r>
        <w:rPr>
          <w:spacing w:val="-9"/>
        </w:rPr>
        <w:t xml:space="preserve"> </w:t>
      </w:r>
      <w:r>
        <w:t>управления</w:t>
      </w:r>
      <w:r>
        <w:rPr>
          <w:spacing w:val="-11"/>
        </w:rPr>
        <w:t xml:space="preserve"> </w:t>
      </w:r>
      <w:r>
        <w:t>TS-5</w:t>
      </w: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B1521C">
      <w:pPr>
        <w:pStyle w:val="a3"/>
        <w:spacing w:before="3"/>
        <w:rPr>
          <w:rFonts w:ascii="Arial"/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3044639</wp:posOffset>
            </wp:positionH>
            <wp:positionV relativeFrom="paragraph">
              <wp:posOffset>129387</wp:posOffset>
            </wp:positionV>
            <wp:extent cx="1471947" cy="1842611"/>
            <wp:effectExtent l="0" t="0" r="0" b="0"/>
            <wp:wrapTopAndBottom/>
            <wp:docPr id="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47" cy="184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847" w:rsidRDefault="00B1521C">
      <w:pPr>
        <w:spacing w:before="142"/>
        <w:ind w:left="699" w:right="97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Гидравлическая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схема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подъемника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TS-5</w:t>
      </w:r>
    </w:p>
    <w:p w:rsidR="00AD2847" w:rsidRDefault="00B1521C">
      <w:pPr>
        <w:pStyle w:val="a5"/>
        <w:numPr>
          <w:ilvl w:val="0"/>
          <w:numId w:val="12"/>
        </w:numPr>
        <w:tabs>
          <w:tab w:val="left" w:pos="1781"/>
        </w:tabs>
        <w:spacing w:before="80"/>
        <w:rPr>
          <w:sz w:val="24"/>
        </w:rPr>
      </w:pPr>
      <w:r>
        <w:rPr>
          <w:sz w:val="24"/>
        </w:rPr>
        <w:t>Фильтр</w:t>
      </w:r>
    </w:p>
    <w:p w:rsidR="00AD2847" w:rsidRDefault="00B1521C">
      <w:pPr>
        <w:pStyle w:val="a5"/>
        <w:numPr>
          <w:ilvl w:val="0"/>
          <w:numId w:val="12"/>
        </w:numPr>
        <w:tabs>
          <w:tab w:val="left" w:pos="1781"/>
        </w:tabs>
        <w:spacing w:before="70"/>
        <w:rPr>
          <w:sz w:val="24"/>
        </w:rPr>
      </w:pPr>
      <w:r>
        <w:rPr>
          <w:w w:val="105"/>
          <w:sz w:val="24"/>
        </w:rPr>
        <w:t>Эл-двигатель</w:t>
      </w:r>
    </w:p>
    <w:p w:rsidR="00AD2847" w:rsidRDefault="00B1521C">
      <w:pPr>
        <w:pStyle w:val="a5"/>
        <w:numPr>
          <w:ilvl w:val="0"/>
          <w:numId w:val="12"/>
        </w:numPr>
        <w:tabs>
          <w:tab w:val="left" w:pos="1781"/>
        </w:tabs>
        <w:spacing w:before="68"/>
        <w:rPr>
          <w:sz w:val="24"/>
        </w:rPr>
      </w:pPr>
      <w:r>
        <w:rPr>
          <w:sz w:val="24"/>
        </w:rPr>
        <w:t>Шестеренный</w:t>
      </w:r>
      <w:r>
        <w:rPr>
          <w:spacing w:val="10"/>
          <w:sz w:val="24"/>
        </w:rPr>
        <w:t xml:space="preserve"> </w:t>
      </w:r>
      <w:r>
        <w:rPr>
          <w:sz w:val="24"/>
        </w:rPr>
        <w:t>насос</w:t>
      </w:r>
    </w:p>
    <w:p w:rsidR="00AD2847" w:rsidRDefault="00B1521C">
      <w:pPr>
        <w:pStyle w:val="a5"/>
        <w:numPr>
          <w:ilvl w:val="0"/>
          <w:numId w:val="12"/>
        </w:numPr>
        <w:tabs>
          <w:tab w:val="left" w:pos="1781"/>
        </w:tabs>
        <w:spacing w:before="70"/>
        <w:rPr>
          <w:sz w:val="24"/>
        </w:rPr>
      </w:pPr>
      <w:r>
        <w:rPr>
          <w:sz w:val="24"/>
        </w:rPr>
        <w:t>Обратный</w:t>
      </w:r>
      <w:r>
        <w:rPr>
          <w:spacing w:val="3"/>
          <w:sz w:val="24"/>
        </w:rPr>
        <w:t xml:space="preserve"> </w:t>
      </w:r>
      <w:r>
        <w:rPr>
          <w:sz w:val="24"/>
        </w:rPr>
        <w:t>клапан</w:t>
      </w:r>
    </w:p>
    <w:p w:rsidR="00AD2847" w:rsidRDefault="00B1521C">
      <w:pPr>
        <w:pStyle w:val="a5"/>
        <w:numPr>
          <w:ilvl w:val="0"/>
          <w:numId w:val="12"/>
        </w:numPr>
        <w:tabs>
          <w:tab w:val="left" w:pos="1781"/>
        </w:tabs>
        <w:spacing w:before="68"/>
        <w:rPr>
          <w:sz w:val="24"/>
        </w:rPr>
      </w:pPr>
      <w:r>
        <w:rPr>
          <w:sz w:val="24"/>
        </w:rPr>
        <w:t>Клапан</w:t>
      </w:r>
      <w:r>
        <w:rPr>
          <w:spacing w:val="-10"/>
          <w:sz w:val="24"/>
        </w:rPr>
        <w:t xml:space="preserve"> </w:t>
      </w:r>
      <w:r>
        <w:rPr>
          <w:sz w:val="24"/>
        </w:rPr>
        <w:t>редукционный</w:t>
      </w:r>
    </w:p>
    <w:p w:rsidR="00AD2847" w:rsidRDefault="00B1521C">
      <w:pPr>
        <w:pStyle w:val="a5"/>
        <w:numPr>
          <w:ilvl w:val="0"/>
          <w:numId w:val="12"/>
        </w:numPr>
        <w:tabs>
          <w:tab w:val="left" w:pos="1781"/>
        </w:tabs>
        <w:spacing w:before="70"/>
        <w:rPr>
          <w:sz w:val="24"/>
        </w:rPr>
      </w:pPr>
      <w:r>
        <w:rPr>
          <w:sz w:val="24"/>
        </w:rPr>
        <w:t>Клапан</w:t>
      </w:r>
      <w:r>
        <w:rPr>
          <w:spacing w:val="-15"/>
          <w:sz w:val="24"/>
        </w:rPr>
        <w:t xml:space="preserve"> </w:t>
      </w:r>
      <w:r>
        <w:rPr>
          <w:sz w:val="24"/>
        </w:rPr>
        <w:t>регулировки</w:t>
      </w:r>
      <w:r>
        <w:rPr>
          <w:spacing w:val="-1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опускания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кареток</w:t>
      </w:r>
    </w:p>
    <w:p w:rsidR="00AD2847" w:rsidRDefault="00B1521C">
      <w:pPr>
        <w:pStyle w:val="a5"/>
        <w:numPr>
          <w:ilvl w:val="0"/>
          <w:numId w:val="12"/>
        </w:numPr>
        <w:tabs>
          <w:tab w:val="left" w:pos="1781"/>
        </w:tabs>
        <w:spacing w:before="68"/>
        <w:rPr>
          <w:sz w:val="24"/>
        </w:rPr>
      </w:pPr>
      <w:r>
        <w:rPr>
          <w:sz w:val="24"/>
        </w:rPr>
        <w:t>Электронный</w:t>
      </w:r>
      <w:r>
        <w:rPr>
          <w:spacing w:val="-17"/>
          <w:sz w:val="24"/>
        </w:rPr>
        <w:t xml:space="preserve"> </w:t>
      </w:r>
      <w:r>
        <w:rPr>
          <w:sz w:val="24"/>
        </w:rPr>
        <w:t>разгрузочный</w:t>
      </w:r>
      <w:r>
        <w:rPr>
          <w:spacing w:val="-17"/>
          <w:sz w:val="24"/>
        </w:rPr>
        <w:t xml:space="preserve"> </w:t>
      </w:r>
      <w:r>
        <w:rPr>
          <w:sz w:val="24"/>
        </w:rPr>
        <w:t>клапан</w:t>
      </w:r>
      <w:r>
        <w:rPr>
          <w:spacing w:val="-18"/>
          <w:sz w:val="24"/>
        </w:rPr>
        <w:t xml:space="preserve"> </w:t>
      </w:r>
      <w:r>
        <w:rPr>
          <w:sz w:val="24"/>
        </w:rPr>
        <w:t>(с</w:t>
      </w:r>
      <w:r>
        <w:rPr>
          <w:spacing w:val="-18"/>
          <w:sz w:val="24"/>
        </w:rPr>
        <w:t xml:space="preserve"> </w:t>
      </w:r>
      <w:r>
        <w:rPr>
          <w:sz w:val="24"/>
        </w:rPr>
        <w:t>рукояткой</w:t>
      </w:r>
      <w:r>
        <w:rPr>
          <w:spacing w:val="-17"/>
          <w:sz w:val="24"/>
        </w:rPr>
        <w:t xml:space="preserve"> </w:t>
      </w:r>
      <w:r>
        <w:rPr>
          <w:sz w:val="24"/>
        </w:rPr>
        <w:t>опускания</w:t>
      </w:r>
      <w:r>
        <w:rPr>
          <w:spacing w:val="-19"/>
          <w:sz w:val="24"/>
        </w:rPr>
        <w:t xml:space="preserve"> </w:t>
      </w:r>
      <w:r>
        <w:rPr>
          <w:sz w:val="24"/>
        </w:rPr>
        <w:t>кареток)</w:t>
      </w:r>
    </w:p>
    <w:p w:rsidR="00AD2847" w:rsidRDefault="00B1521C">
      <w:pPr>
        <w:pStyle w:val="a5"/>
        <w:numPr>
          <w:ilvl w:val="0"/>
          <w:numId w:val="12"/>
        </w:numPr>
        <w:tabs>
          <w:tab w:val="left" w:pos="1781"/>
        </w:tabs>
        <w:spacing w:before="70"/>
        <w:rPr>
          <w:sz w:val="24"/>
        </w:rPr>
      </w:pPr>
      <w:r>
        <w:rPr>
          <w:sz w:val="24"/>
        </w:rPr>
        <w:t>Дроссель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клапан</w:t>
      </w:r>
      <w:r>
        <w:rPr>
          <w:spacing w:val="-7"/>
          <w:sz w:val="24"/>
        </w:rPr>
        <w:t xml:space="preserve"> </w:t>
      </w:r>
      <w:r>
        <w:rPr>
          <w:sz w:val="24"/>
        </w:rPr>
        <w:t>перегрузки</w:t>
      </w:r>
    </w:p>
    <w:p w:rsidR="00AD2847" w:rsidRDefault="00B1521C">
      <w:pPr>
        <w:pStyle w:val="a5"/>
        <w:numPr>
          <w:ilvl w:val="0"/>
          <w:numId w:val="12"/>
        </w:numPr>
        <w:tabs>
          <w:tab w:val="left" w:pos="1781"/>
        </w:tabs>
        <w:spacing w:before="69" w:line="297" w:lineRule="auto"/>
        <w:ind w:left="1442" w:right="5877" w:firstLine="0"/>
        <w:rPr>
          <w:sz w:val="24"/>
        </w:rPr>
      </w:pPr>
      <w:r>
        <w:rPr>
          <w:sz w:val="24"/>
        </w:rPr>
        <w:t>Основной гидроцилиндр</w:t>
      </w:r>
      <w:r>
        <w:rPr>
          <w:spacing w:val="1"/>
          <w:sz w:val="24"/>
        </w:rPr>
        <w:t xml:space="preserve"> </w:t>
      </w:r>
      <w:r>
        <w:rPr>
          <w:sz w:val="24"/>
        </w:rPr>
        <w:t>10.Дополнительный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гидроцилиндр</w:t>
      </w:r>
    </w:p>
    <w:p w:rsidR="00AD2847" w:rsidRDefault="00B1521C">
      <w:pPr>
        <w:pStyle w:val="Heading1"/>
        <w:spacing w:before="128"/>
        <w:ind w:right="238"/>
      </w:pPr>
      <w:r>
        <w:t>Раздел</w:t>
      </w:r>
      <w:r>
        <w:rPr>
          <w:spacing w:val="-7"/>
        </w:rPr>
        <w:t xml:space="preserve"> </w:t>
      </w:r>
      <w:r>
        <w:t>VIII</w:t>
      </w:r>
      <w:r>
        <w:rPr>
          <w:spacing w:val="-7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работы</w:t>
      </w:r>
    </w:p>
    <w:p w:rsidR="00AD2847" w:rsidRDefault="00B1521C">
      <w:pPr>
        <w:pStyle w:val="Heading2"/>
        <w:numPr>
          <w:ilvl w:val="0"/>
          <w:numId w:val="11"/>
        </w:numPr>
        <w:tabs>
          <w:tab w:val="left" w:pos="729"/>
        </w:tabs>
        <w:spacing w:before="207"/>
      </w:pPr>
      <w:r>
        <w:t>Перед</w:t>
      </w:r>
      <w:r>
        <w:rPr>
          <w:spacing w:val="-9"/>
        </w:rPr>
        <w:t xml:space="preserve"> </w:t>
      </w:r>
      <w:r>
        <w:t>вводом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эксплуатацию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1001"/>
        </w:tabs>
        <w:spacing w:before="98"/>
        <w:jc w:val="left"/>
        <w:rPr>
          <w:sz w:val="24"/>
        </w:rPr>
      </w:pPr>
      <w:r>
        <w:rPr>
          <w:sz w:val="24"/>
        </w:rPr>
        <w:t>Проверьте</w:t>
      </w:r>
      <w:r>
        <w:rPr>
          <w:spacing w:val="-9"/>
          <w:sz w:val="24"/>
        </w:rPr>
        <w:t xml:space="preserve"> </w:t>
      </w:r>
      <w:r>
        <w:rPr>
          <w:sz w:val="24"/>
        </w:rPr>
        <w:t>исправную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электродвигателя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электросети.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1086"/>
        </w:tabs>
        <w:spacing w:before="83" w:line="297" w:lineRule="auto"/>
        <w:ind w:left="666" w:right="845" w:firstLine="0"/>
        <w:jc w:val="left"/>
        <w:rPr>
          <w:sz w:val="24"/>
        </w:rPr>
      </w:pPr>
      <w:r>
        <w:rPr>
          <w:sz w:val="24"/>
        </w:rPr>
        <w:t>Литиевую</w:t>
      </w:r>
      <w:r>
        <w:rPr>
          <w:spacing w:val="16"/>
          <w:sz w:val="24"/>
        </w:rPr>
        <w:t xml:space="preserve"> </w:t>
      </w:r>
      <w:r>
        <w:rPr>
          <w:sz w:val="24"/>
        </w:rPr>
        <w:t>смазку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смазки</w:t>
      </w:r>
      <w:r>
        <w:rPr>
          <w:spacing w:val="16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7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4"/>
          <w:sz w:val="24"/>
        </w:rPr>
        <w:t xml:space="preserve"> </w:t>
      </w:r>
      <w:r>
        <w:rPr>
          <w:sz w:val="24"/>
        </w:rPr>
        <w:t>кареток.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-7"/>
          <w:sz w:val="24"/>
        </w:rPr>
        <w:t xml:space="preserve"> </w:t>
      </w:r>
      <w:r>
        <w:rPr>
          <w:sz w:val="24"/>
        </w:rPr>
        <w:t>смазаны.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1095"/>
        </w:tabs>
        <w:spacing w:line="289" w:lineRule="exact"/>
        <w:ind w:left="1094" w:hanging="393"/>
        <w:jc w:val="left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баке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масла</w:t>
      </w:r>
      <w:r>
        <w:rPr>
          <w:spacing w:val="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4"/>
          <w:sz w:val="24"/>
        </w:rPr>
        <w:t xml:space="preserve"> </w:t>
      </w:r>
      <w:r>
        <w:rPr>
          <w:sz w:val="24"/>
        </w:rPr>
        <w:t>быть</w:t>
      </w:r>
      <w:r>
        <w:rPr>
          <w:spacing w:val="3"/>
          <w:sz w:val="24"/>
        </w:rPr>
        <w:t xml:space="preserve"> </w:t>
      </w:r>
      <w:r>
        <w:rPr>
          <w:sz w:val="24"/>
        </w:rPr>
        <w:t>достаточное</w:t>
      </w:r>
      <w:r>
        <w:rPr>
          <w:spacing w:val="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4"/>
          <w:sz w:val="24"/>
        </w:rPr>
        <w:t xml:space="preserve"> </w:t>
      </w:r>
      <w:r>
        <w:rPr>
          <w:sz w:val="24"/>
        </w:rPr>
        <w:t>гидравлического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масла.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1095"/>
        </w:tabs>
        <w:spacing w:before="70"/>
        <w:ind w:left="1094" w:hanging="393"/>
        <w:jc w:val="left"/>
        <w:rPr>
          <w:sz w:val="24"/>
        </w:rPr>
      </w:pPr>
      <w:r>
        <w:rPr>
          <w:sz w:val="24"/>
        </w:rPr>
        <w:t>Проверьте стальные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тросы,</w:t>
      </w:r>
      <w:r>
        <w:rPr>
          <w:spacing w:val="-3"/>
          <w:sz w:val="24"/>
        </w:rPr>
        <w:t xml:space="preserve"> </w:t>
      </w:r>
      <w:r>
        <w:rPr>
          <w:sz w:val="24"/>
        </w:rPr>
        <w:t>оси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блоки.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1095"/>
        </w:tabs>
        <w:spacing w:before="68"/>
        <w:ind w:left="1094" w:hanging="393"/>
        <w:jc w:val="left"/>
        <w:rPr>
          <w:sz w:val="24"/>
        </w:rPr>
      </w:pPr>
      <w:r>
        <w:rPr>
          <w:sz w:val="24"/>
        </w:rPr>
        <w:t>Проверьте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болтовых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соединений.</w:t>
      </w:r>
    </w:p>
    <w:p w:rsidR="00AD2847" w:rsidRDefault="00B1521C">
      <w:pPr>
        <w:pStyle w:val="Heading2"/>
        <w:numPr>
          <w:ilvl w:val="0"/>
          <w:numId w:val="11"/>
        </w:numPr>
        <w:tabs>
          <w:tab w:val="left" w:pos="722"/>
        </w:tabs>
        <w:spacing w:before="105"/>
        <w:ind w:left="721" w:hanging="270"/>
      </w:pPr>
      <w:r>
        <w:t>Рабочие</w:t>
      </w:r>
      <w:r>
        <w:rPr>
          <w:spacing w:val="-9"/>
        </w:rPr>
        <w:t xml:space="preserve"> </w:t>
      </w:r>
      <w:r>
        <w:t>процедуры</w:t>
      </w:r>
    </w:p>
    <w:p w:rsidR="00AD2847" w:rsidRDefault="00B1521C">
      <w:pPr>
        <w:pStyle w:val="a3"/>
        <w:spacing w:before="95"/>
        <w:ind w:left="640"/>
      </w:pPr>
      <w:r>
        <w:t>Перед</w:t>
      </w:r>
      <w:r>
        <w:rPr>
          <w:spacing w:val="50"/>
        </w:rPr>
        <w:t xml:space="preserve"> </w:t>
      </w:r>
      <w:r>
        <w:t>вводом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эксплуатацию</w:t>
      </w:r>
      <w:r>
        <w:rPr>
          <w:spacing w:val="53"/>
        </w:rPr>
        <w:t xml:space="preserve"> </w:t>
      </w:r>
      <w:r>
        <w:t>следует</w:t>
      </w:r>
      <w:r>
        <w:rPr>
          <w:spacing w:val="53"/>
        </w:rPr>
        <w:t xml:space="preserve"> </w:t>
      </w:r>
      <w:r>
        <w:t>убедиться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proofErr w:type="gramStart"/>
      <w:r>
        <w:t>синхронном</w:t>
      </w:r>
      <w:proofErr w:type="gramEnd"/>
      <w:r>
        <w:rPr>
          <w:spacing w:val="53"/>
        </w:rPr>
        <w:t xml:space="preserve"> </w:t>
      </w:r>
      <w:r>
        <w:t>движение</w:t>
      </w:r>
      <w:r>
        <w:rPr>
          <w:spacing w:val="51"/>
        </w:rPr>
        <w:t xml:space="preserve"> </w:t>
      </w:r>
      <w:r>
        <w:t>кареток</w:t>
      </w:r>
    </w:p>
    <w:p w:rsidR="00AD2847" w:rsidRDefault="00AD2847">
      <w:pPr>
        <w:sectPr w:rsidR="00AD2847">
          <w:headerReference w:type="default" r:id="rId46"/>
          <w:footerReference w:type="default" r:id="rId47"/>
          <w:pgSz w:w="11910" w:h="16840"/>
          <w:pgMar w:top="700" w:right="260" w:bottom="1320" w:left="440" w:header="502" w:footer="1131" w:gutter="0"/>
          <w:pgNumType w:start="21"/>
          <w:cols w:space="720"/>
        </w:sectPr>
      </w:pPr>
    </w:p>
    <w:p w:rsidR="00AD2847" w:rsidRDefault="00B1521C">
      <w:pPr>
        <w:pStyle w:val="a3"/>
        <w:spacing w:before="49" w:line="324" w:lineRule="auto"/>
        <w:ind w:left="640" w:right="840"/>
        <w:jc w:val="both"/>
      </w:pPr>
      <w:r>
        <w:lastRenderedPageBreak/>
        <w:t>(высота</w:t>
      </w:r>
      <w:r>
        <w:rPr>
          <w:spacing w:val="1"/>
        </w:rPr>
        <w:t xml:space="preserve"> </w:t>
      </w:r>
      <w:r>
        <w:t>200-300</w:t>
      </w:r>
      <w:r>
        <w:rPr>
          <w:spacing w:val="1"/>
        </w:rPr>
        <w:t xml:space="preserve"> </w:t>
      </w:r>
      <w:r>
        <w:t>мм).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противном</w:t>
      </w:r>
      <w:r>
        <w:rPr>
          <w:spacing w:val="1"/>
        </w:rPr>
        <w:t xml:space="preserve"> </w:t>
      </w:r>
      <w:proofErr w:type="gramStart"/>
      <w:r>
        <w:t>случае</w:t>
      </w:r>
      <w:proofErr w:type="gramEnd"/>
      <w:r>
        <w:t>,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синхронизации.</w:t>
      </w:r>
      <w:r>
        <w:rPr>
          <w:spacing w:val="1"/>
        </w:rPr>
        <w:t xml:space="preserve"> </w:t>
      </w:r>
      <w:r>
        <w:t>Автомобиль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установить посередине между двумя вертикальными стойками, необходимо включить</w:t>
      </w:r>
      <w:r>
        <w:rPr>
          <w:spacing w:val="1"/>
        </w:rPr>
        <w:t xml:space="preserve"> </w:t>
      </w:r>
      <w:r>
        <w:t>стояночный</w:t>
      </w:r>
      <w:r>
        <w:rPr>
          <w:spacing w:val="1"/>
        </w:rPr>
        <w:t xml:space="preserve"> </w:t>
      </w:r>
      <w:r>
        <w:t>тормоз.</w:t>
      </w:r>
      <w:r>
        <w:rPr>
          <w:spacing w:val="1"/>
        </w:rPr>
        <w:t xml:space="preserve"> </w:t>
      </w:r>
      <w:r>
        <w:t>Винтовые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рычагов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отрегулированы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касаться</w:t>
      </w:r>
      <w:r>
        <w:rPr>
          <w:spacing w:val="1"/>
        </w:rPr>
        <w:t xml:space="preserve"> </w:t>
      </w:r>
      <w:r>
        <w:t>днища</w:t>
      </w:r>
      <w:r>
        <w:rPr>
          <w:spacing w:val="1"/>
        </w:rPr>
        <w:t xml:space="preserve"> </w:t>
      </w:r>
      <w:r>
        <w:t>кузова</w:t>
      </w:r>
      <w:r>
        <w:rPr>
          <w:spacing w:val="1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точках.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посторонних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подъеме</w:t>
      </w:r>
      <w:r>
        <w:rPr>
          <w:spacing w:val="1"/>
        </w:rPr>
        <w:t xml:space="preserve"> </w:t>
      </w:r>
      <w:r>
        <w:t>автомобиля. Нажмите кнопку «RISING» (подъем) на пульте управления и включите</w:t>
      </w:r>
      <w:r>
        <w:rPr>
          <w:spacing w:val="1"/>
        </w:rPr>
        <w:t xml:space="preserve"> </w:t>
      </w:r>
      <w:r>
        <w:t xml:space="preserve">пускатель. После срабатывания электродвигателя подается гидравлическое </w:t>
      </w:r>
      <w:proofErr w:type="gramStart"/>
      <w:r>
        <w:t>масло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оно начинает перетекать в гидроцилиндр через шланг высокого давления. За счет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поршень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шток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"/>
        </w:rPr>
        <w:t xml:space="preserve"> </w:t>
      </w:r>
      <w:r>
        <w:t>Каретки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рычагами</w:t>
      </w:r>
      <w:r>
        <w:rPr>
          <w:spacing w:val="1"/>
        </w:rPr>
        <w:t xml:space="preserve"> </w:t>
      </w:r>
      <w:r>
        <w:t>поднимаются вверх. Для проведения ремонта автомобиля на подъемнике следует</w:t>
      </w:r>
      <w:r>
        <w:rPr>
          <w:spacing w:val="1"/>
        </w:rPr>
        <w:t xml:space="preserve"> </w:t>
      </w:r>
      <w:r>
        <w:t>нажать кнопку «</w:t>
      </w:r>
      <w:proofErr w:type="spellStart"/>
      <w:r>
        <w:t>Locking</w:t>
      </w:r>
      <w:proofErr w:type="spellEnd"/>
      <w:r>
        <w:t xml:space="preserve">» (фиксация). В </w:t>
      </w:r>
      <w:proofErr w:type="gramStart"/>
      <w:r>
        <w:t>этом</w:t>
      </w:r>
      <w:proofErr w:type="gramEnd"/>
      <w:r>
        <w:t xml:space="preserve"> случае срабатывает электромагнитный</w:t>
      </w:r>
      <w:r>
        <w:rPr>
          <w:spacing w:val="1"/>
        </w:rPr>
        <w:t xml:space="preserve"> </w:t>
      </w:r>
      <w:r>
        <w:t>клапан</w:t>
      </w:r>
      <w:r>
        <w:rPr>
          <w:spacing w:val="1"/>
        </w:rPr>
        <w:t xml:space="preserve"> </w:t>
      </w:r>
      <w:r>
        <w:t>слива</w:t>
      </w:r>
      <w:r>
        <w:rPr>
          <w:spacing w:val="1"/>
        </w:rPr>
        <w:t xml:space="preserve"> </w:t>
      </w:r>
      <w:r>
        <w:t>масла.</w:t>
      </w:r>
      <w:r>
        <w:rPr>
          <w:spacing w:val="1"/>
        </w:rPr>
        <w:t xml:space="preserve"> </w:t>
      </w:r>
      <w:r>
        <w:t>Каретки</w:t>
      </w:r>
      <w:r>
        <w:rPr>
          <w:spacing w:val="1"/>
        </w:rPr>
        <w:t xml:space="preserve"> </w:t>
      </w:r>
      <w:r>
        <w:t>опускаются,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гидравлической</w:t>
      </w:r>
      <w:r>
        <w:rPr>
          <w:spacing w:val="1"/>
        </w:rPr>
        <w:t xml:space="preserve"> </w:t>
      </w:r>
      <w:r>
        <w:t>магистрали снижается. Предохранительные стопоры входят в зацепление с каретками</w:t>
      </w:r>
      <w:r>
        <w:rPr>
          <w:spacing w:val="-7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пружин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блокируются.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0"/>
        </w:rPr>
        <w:t xml:space="preserve"> </w:t>
      </w:r>
      <w:r>
        <w:t>ремонта</w:t>
      </w:r>
      <w:r>
        <w:rPr>
          <w:spacing w:val="11"/>
        </w:rPr>
        <w:t xml:space="preserve"> </w:t>
      </w:r>
      <w:r>
        <w:t>автомобиля</w:t>
      </w:r>
      <w:r>
        <w:rPr>
          <w:spacing w:val="12"/>
        </w:rPr>
        <w:t xml:space="preserve"> </w:t>
      </w:r>
      <w:r>
        <w:t>следует</w:t>
      </w:r>
      <w:r>
        <w:rPr>
          <w:spacing w:val="11"/>
        </w:rPr>
        <w:t xml:space="preserve"> </w:t>
      </w:r>
      <w:r>
        <w:t>нажать</w:t>
      </w:r>
      <w:r>
        <w:rPr>
          <w:spacing w:val="10"/>
        </w:rPr>
        <w:t xml:space="preserve"> </w:t>
      </w:r>
      <w:r>
        <w:t>кнопку</w:t>
      </w:r>
      <w:r>
        <w:rPr>
          <w:spacing w:val="10"/>
        </w:rPr>
        <w:t xml:space="preserve"> </w:t>
      </w:r>
      <w:r>
        <w:t>«DOWN»</w:t>
      </w:r>
      <w:r>
        <w:rPr>
          <w:spacing w:val="14"/>
        </w:rPr>
        <w:t xml:space="preserve"> </w:t>
      </w:r>
      <w:r>
        <w:t>(опускание).</w:t>
      </w:r>
      <w:r>
        <w:rPr>
          <w:spacing w:val="13"/>
        </w:rPr>
        <w:t xml:space="preserve"> </w:t>
      </w:r>
      <w:r>
        <w:t>Через</w:t>
      </w:r>
      <w:r>
        <w:rPr>
          <w:spacing w:val="-73"/>
        </w:rPr>
        <w:t xml:space="preserve"> </w:t>
      </w:r>
      <w:r>
        <w:t>2 секунды предохранительные стопоры освобождаются и каретки опускаются на пол.</w:t>
      </w:r>
      <w:r>
        <w:rPr>
          <w:spacing w:val="1"/>
        </w:rPr>
        <w:t xml:space="preserve"> </w:t>
      </w:r>
      <w:r>
        <w:t>Операция</w:t>
      </w:r>
      <w:r>
        <w:rPr>
          <w:spacing w:val="-7"/>
        </w:rPr>
        <w:t xml:space="preserve"> </w:t>
      </w:r>
      <w:r>
        <w:t>выполнена.</w:t>
      </w:r>
    </w:p>
    <w:p w:rsidR="00AD2847" w:rsidRDefault="00B1521C">
      <w:pPr>
        <w:pStyle w:val="Heading2"/>
        <w:numPr>
          <w:ilvl w:val="0"/>
          <w:numId w:val="11"/>
        </w:numPr>
        <w:tabs>
          <w:tab w:val="left" w:pos="722"/>
        </w:tabs>
        <w:spacing w:line="235" w:lineRule="exact"/>
        <w:ind w:left="721" w:hanging="270"/>
      </w:pPr>
      <w:r>
        <w:t>Предупреждение: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1054"/>
        </w:tabs>
        <w:spacing w:before="16" w:line="259" w:lineRule="auto"/>
        <w:ind w:right="84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1290614</wp:posOffset>
            </wp:positionH>
            <wp:positionV relativeFrom="paragraph">
              <wp:posOffset>848270</wp:posOffset>
            </wp:positionV>
            <wp:extent cx="4393426" cy="3276314"/>
            <wp:effectExtent l="0" t="0" r="0" b="0"/>
            <wp:wrapTopAndBottom/>
            <wp:docPr id="6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426" cy="327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Каждый автомобиль имеет свой собственный центр тяжести. Следует 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положение. После заезда автомобиля на подъемник центр тяжести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располагаться в плоскости обеих стоек. Рычаги выдвигаются таким образом, чтобы</w:t>
      </w:r>
      <w:r>
        <w:rPr>
          <w:spacing w:val="-72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подхват</w:t>
      </w:r>
      <w:r>
        <w:rPr>
          <w:spacing w:val="-7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-10"/>
          <w:sz w:val="24"/>
        </w:rPr>
        <w:t xml:space="preserve"> </w:t>
      </w:r>
      <w:r>
        <w:rPr>
          <w:sz w:val="24"/>
        </w:rPr>
        <w:t>днища</w:t>
      </w:r>
      <w:r>
        <w:rPr>
          <w:spacing w:val="-7"/>
          <w:sz w:val="24"/>
        </w:rPr>
        <w:t xml:space="preserve"> </w:t>
      </w:r>
      <w:r>
        <w:rPr>
          <w:sz w:val="24"/>
        </w:rPr>
        <w:t>кузова.</w:t>
      </w:r>
    </w:p>
    <w:p w:rsidR="00AD2847" w:rsidRDefault="00B1521C">
      <w:pPr>
        <w:tabs>
          <w:tab w:val="left" w:pos="5662"/>
        </w:tabs>
        <w:spacing w:before="82"/>
        <w:ind w:left="1499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Рисунок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1</w:t>
      </w:r>
      <w:r>
        <w:rPr>
          <w:rFonts w:ascii="Arial" w:hAnsi="Arial"/>
          <w:i/>
          <w:sz w:val="20"/>
        </w:rPr>
        <w:tab/>
        <w:t>Рисунок</w:t>
      </w:r>
      <w:proofErr w:type="gramStart"/>
      <w:r>
        <w:rPr>
          <w:rFonts w:ascii="Arial" w:hAnsi="Arial"/>
          <w:i/>
          <w:sz w:val="20"/>
        </w:rPr>
        <w:t>2</w:t>
      </w:r>
      <w:proofErr w:type="gramEnd"/>
    </w:p>
    <w:p w:rsidR="00AD2847" w:rsidRDefault="00AD2847">
      <w:pPr>
        <w:rPr>
          <w:rFonts w:ascii="Arial" w:hAnsi="Arial"/>
          <w:sz w:val="20"/>
        </w:rPr>
        <w:sectPr w:rsidR="00AD2847">
          <w:pgSz w:w="11910" w:h="16840"/>
          <w:pgMar w:top="700" w:right="260" w:bottom="1320" w:left="440" w:header="502" w:footer="1131" w:gutter="0"/>
          <w:cols w:space="720"/>
        </w:sectPr>
      </w:pPr>
    </w:p>
    <w:p w:rsidR="00AD2847" w:rsidRDefault="00AD2847">
      <w:pPr>
        <w:pStyle w:val="a3"/>
        <w:spacing w:before="5" w:after="1"/>
        <w:rPr>
          <w:rFonts w:ascii="Arial"/>
          <w:i/>
          <w:sz w:val="10"/>
        </w:rPr>
      </w:pPr>
    </w:p>
    <w:p w:rsidR="00AD2847" w:rsidRDefault="00B1521C">
      <w:pPr>
        <w:pStyle w:val="a3"/>
        <w:ind w:left="1499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4809663" cy="3008376"/>
            <wp:effectExtent l="0" t="0" r="0" b="0"/>
            <wp:docPr id="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663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47" w:rsidRDefault="00AD2847">
      <w:pPr>
        <w:pStyle w:val="a3"/>
        <w:spacing w:before="7"/>
        <w:rPr>
          <w:rFonts w:ascii="Arial"/>
          <w:i/>
          <w:sz w:val="7"/>
        </w:rPr>
      </w:pPr>
    </w:p>
    <w:p w:rsidR="00AD2847" w:rsidRDefault="00B1521C">
      <w:pPr>
        <w:spacing w:before="93" w:line="288" w:lineRule="auto"/>
        <w:ind w:left="623" w:right="9687" w:hanging="39"/>
        <w:jc w:val="both"/>
        <w:rPr>
          <w:rFonts w:ascii="Times New Roman" w:hAnsi="Times New Roman"/>
          <w:i/>
          <w:sz w:val="24"/>
        </w:rPr>
      </w:pPr>
      <w:r>
        <w:rPr>
          <w:rFonts w:ascii="Arial" w:hAnsi="Arial"/>
          <w:i/>
          <w:sz w:val="20"/>
        </w:rPr>
        <w:t>Рисунок 3</w:t>
      </w:r>
      <w:r>
        <w:rPr>
          <w:rFonts w:ascii="Arial" w:hAnsi="Arial"/>
          <w:i/>
          <w:spacing w:val="-53"/>
          <w:sz w:val="20"/>
        </w:rPr>
        <w:t xml:space="preserve"> </w:t>
      </w:r>
      <w:proofErr w:type="spellStart"/>
      <w:r>
        <w:rPr>
          <w:rFonts w:ascii="Times New Roman" w:hAnsi="Times New Roman"/>
          <w:i/>
          <w:sz w:val="24"/>
        </w:rPr>
        <w:t>mm</w:t>
      </w:r>
      <w:proofErr w:type="spellEnd"/>
      <w:r>
        <w:rPr>
          <w:rFonts w:ascii="Times New Roman" w:hAnsi="Times New Roman"/>
          <w:i/>
          <w:sz w:val="24"/>
        </w:rPr>
        <w:t xml:space="preserve"> – мм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</w:rPr>
        <w:t>kg</w:t>
      </w:r>
      <w:proofErr w:type="spellEnd"/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– кг</w:t>
      </w:r>
    </w:p>
    <w:p w:rsidR="00AD2847" w:rsidRDefault="00B1521C">
      <w:pPr>
        <w:spacing w:line="252" w:lineRule="exact"/>
        <w:ind w:left="623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Т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–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тонн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787"/>
        </w:tabs>
        <w:spacing w:before="20"/>
        <w:ind w:left="786" w:hanging="404"/>
        <w:jc w:val="both"/>
        <w:rPr>
          <w:sz w:val="24"/>
        </w:rPr>
      </w:pPr>
      <w:r>
        <w:rPr>
          <w:sz w:val="24"/>
        </w:rPr>
        <w:t>Необходимо обратить 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предупреждающие знаки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835"/>
        </w:tabs>
        <w:spacing w:before="63" w:line="324" w:lineRule="auto"/>
        <w:ind w:left="818" w:right="841" w:hanging="421"/>
        <w:jc w:val="both"/>
        <w:rPr>
          <w:sz w:val="24"/>
        </w:rPr>
      </w:pPr>
      <w:r>
        <w:rPr>
          <w:sz w:val="24"/>
        </w:rPr>
        <w:t>Обслуживание и уход за подъемником должны выполнять операторы, 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 обучение. Следует смазывать все оси подъемника один раз в 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моторным маслом. Кроме того, смазкой необходимо смазать все подвижные 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защитную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пластину</w:t>
      </w:r>
      <w:r>
        <w:rPr>
          <w:spacing w:val="-16"/>
          <w:sz w:val="24"/>
        </w:rPr>
        <w:t xml:space="preserve"> </w:t>
      </w:r>
      <w:r>
        <w:rPr>
          <w:sz w:val="24"/>
        </w:rPr>
        <w:t>(рейку)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стопор,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каретки</w:t>
      </w:r>
      <w:r>
        <w:rPr>
          <w:spacing w:val="-12"/>
          <w:sz w:val="24"/>
        </w:rPr>
        <w:t xml:space="preserve"> </w:t>
      </w:r>
      <w:r>
        <w:rPr>
          <w:sz w:val="24"/>
        </w:rPr>
        <w:t>один</w:t>
      </w:r>
      <w:r>
        <w:rPr>
          <w:spacing w:val="-13"/>
          <w:sz w:val="24"/>
        </w:rPr>
        <w:t xml:space="preserve"> </w:t>
      </w:r>
      <w:r>
        <w:rPr>
          <w:sz w:val="24"/>
        </w:rPr>
        <w:t>раз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неделю.</w:t>
      </w:r>
      <w:r>
        <w:rPr>
          <w:spacing w:val="-73"/>
          <w:sz w:val="24"/>
        </w:rPr>
        <w:t xml:space="preserve"> </w:t>
      </w:r>
      <w:r>
        <w:rPr>
          <w:sz w:val="24"/>
        </w:rPr>
        <w:t>Гидравлическое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масло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1"/>
          <w:sz w:val="24"/>
        </w:rPr>
        <w:t xml:space="preserve"> </w:t>
      </w:r>
      <w:r w:rsidR="00A61CD8">
        <w:rPr>
          <w:spacing w:val="1"/>
          <w:sz w:val="24"/>
        </w:rPr>
        <w:t xml:space="preserve">не реже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(большую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отработанное масло необходимо слить из бака для масла. Перед заправкой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масла его необходимо отфильтровать через масляный фильтр. При каждой замене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10"/>
          <w:sz w:val="24"/>
        </w:rPr>
        <w:t xml:space="preserve"> </w:t>
      </w:r>
      <w:r>
        <w:rPr>
          <w:sz w:val="24"/>
        </w:rPr>
        <w:t>исправности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предохранительного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устройства.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931"/>
        </w:tabs>
        <w:spacing w:line="324" w:lineRule="auto"/>
        <w:ind w:left="820" w:right="841"/>
        <w:jc w:val="both"/>
        <w:rPr>
          <w:sz w:val="24"/>
        </w:rPr>
      </w:pPr>
      <w:r>
        <w:rPr>
          <w:w w:val="105"/>
          <w:sz w:val="24"/>
        </w:rPr>
        <w:t xml:space="preserve">Необходимо проверить подвижность стальных тросов синхронизации. В </w:t>
      </w:r>
      <w:proofErr w:type="gramStart"/>
      <w:r>
        <w:rPr>
          <w:w w:val="105"/>
          <w:sz w:val="24"/>
        </w:rPr>
        <w:t>случае</w:t>
      </w:r>
      <w:proofErr w:type="gramEnd"/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поломки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стальные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тросы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требуют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своевременной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замены.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847"/>
        </w:tabs>
        <w:spacing w:line="324" w:lineRule="auto"/>
        <w:ind w:left="808" w:right="843" w:hanging="385"/>
        <w:jc w:val="both"/>
        <w:rPr>
          <w:sz w:val="24"/>
        </w:rPr>
      </w:pPr>
      <w:r>
        <w:rPr>
          <w:sz w:val="24"/>
        </w:rPr>
        <w:t>Необходимо периодически проверять гидравлическую магистраль (гидроцилиндры,</w:t>
      </w:r>
      <w:r>
        <w:rPr>
          <w:spacing w:val="1"/>
          <w:sz w:val="24"/>
        </w:rPr>
        <w:t xml:space="preserve"> </w:t>
      </w:r>
      <w:r>
        <w:rPr>
          <w:sz w:val="24"/>
        </w:rPr>
        <w:t>маслопроводы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соединители).</w:t>
      </w:r>
    </w:p>
    <w:p w:rsidR="00AD2847" w:rsidRDefault="00B1521C">
      <w:pPr>
        <w:pStyle w:val="a5"/>
        <w:numPr>
          <w:ilvl w:val="1"/>
          <w:numId w:val="11"/>
        </w:numPr>
        <w:tabs>
          <w:tab w:val="left" w:pos="1107"/>
        </w:tabs>
        <w:spacing w:line="324" w:lineRule="auto"/>
        <w:ind w:left="820" w:right="841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клапаны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заводе-изготовителе.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AD2847" w:rsidRDefault="00B1521C">
      <w:pPr>
        <w:pStyle w:val="Heading1"/>
        <w:spacing w:before="93"/>
        <w:ind w:right="591"/>
      </w:pPr>
      <w:r>
        <w:t>Раздел</w:t>
      </w:r>
      <w:r>
        <w:rPr>
          <w:spacing w:val="-8"/>
        </w:rPr>
        <w:t xml:space="preserve"> </w:t>
      </w:r>
      <w:r>
        <w:t>IX</w:t>
      </w:r>
      <w:r>
        <w:rPr>
          <w:spacing w:val="-9"/>
        </w:rPr>
        <w:t xml:space="preserve"> </w:t>
      </w:r>
      <w:r>
        <w:t>Уход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обслуживание</w:t>
      </w:r>
    </w:p>
    <w:p w:rsidR="00AD2847" w:rsidRDefault="00B1521C">
      <w:pPr>
        <w:pStyle w:val="Heading2"/>
        <w:spacing w:before="208"/>
        <w:ind w:left="452"/>
      </w:pPr>
      <w:r>
        <w:t>Обслуживание</w:t>
      </w:r>
      <w:r>
        <w:rPr>
          <w:spacing w:val="-12"/>
        </w:rPr>
        <w:t xml:space="preserve"> </w:t>
      </w:r>
      <w:r>
        <w:t>механической</w:t>
      </w:r>
      <w:r>
        <w:rPr>
          <w:spacing w:val="-13"/>
        </w:rPr>
        <w:t xml:space="preserve"> </w:t>
      </w:r>
      <w:r>
        <w:t>системы</w:t>
      </w:r>
    </w:p>
    <w:p w:rsidR="00AD2847" w:rsidRDefault="00B1521C">
      <w:pPr>
        <w:pStyle w:val="a3"/>
        <w:spacing w:before="98"/>
        <w:ind w:left="460"/>
      </w:pPr>
      <w:r>
        <w:t>▲</w:t>
      </w:r>
      <w:r>
        <w:rPr>
          <w:spacing w:val="59"/>
        </w:rPr>
        <w:t xml:space="preserve"> </w:t>
      </w:r>
      <w:r>
        <w:t>Подъемник</w:t>
      </w:r>
      <w:r>
        <w:rPr>
          <w:spacing w:val="57"/>
        </w:rPr>
        <w:t xml:space="preserve"> </w:t>
      </w:r>
      <w:r>
        <w:t>следует</w:t>
      </w:r>
      <w:r>
        <w:rPr>
          <w:spacing w:val="59"/>
        </w:rPr>
        <w:t xml:space="preserve"> </w:t>
      </w:r>
      <w:r>
        <w:t>протирать</w:t>
      </w:r>
      <w:r>
        <w:rPr>
          <w:spacing w:val="60"/>
        </w:rPr>
        <w:t xml:space="preserve"> </w:t>
      </w:r>
      <w:r>
        <w:t>сухой</w:t>
      </w:r>
      <w:r>
        <w:rPr>
          <w:spacing w:val="59"/>
        </w:rPr>
        <w:t xml:space="preserve"> </w:t>
      </w:r>
      <w:r>
        <w:t>тканью.</w:t>
      </w:r>
      <w:r>
        <w:rPr>
          <w:spacing w:val="59"/>
        </w:rPr>
        <w:t xml:space="preserve"> </w:t>
      </w:r>
      <w:r>
        <w:t>Перед</w:t>
      </w:r>
      <w:r>
        <w:rPr>
          <w:spacing w:val="58"/>
        </w:rPr>
        <w:t xml:space="preserve"> </w:t>
      </w:r>
      <w:r>
        <w:t>очисткой</w:t>
      </w:r>
      <w:r>
        <w:rPr>
          <w:spacing w:val="59"/>
        </w:rPr>
        <w:t xml:space="preserve"> </w:t>
      </w:r>
      <w:r>
        <w:t>следует</w:t>
      </w:r>
      <w:r>
        <w:rPr>
          <w:spacing w:val="56"/>
        </w:rPr>
        <w:t xml:space="preserve"> </w:t>
      </w:r>
      <w:r>
        <w:t>отключить</w:t>
      </w:r>
    </w:p>
    <w:p w:rsidR="00AD2847" w:rsidRDefault="00AD2847">
      <w:pPr>
        <w:sectPr w:rsidR="00AD2847">
          <w:pgSz w:w="11910" w:h="16840"/>
          <w:pgMar w:top="700" w:right="260" w:bottom="1320" w:left="440" w:header="502" w:footer="1131" w:gutter="0"/>
          <w:cols w:space="720"/>
        </w:sectPr>
      </w:pPr>
    </w:p>
    <w:p w:rsidR="00AD2847" w:rsidRDefault="00B1521C">
      <w:pPr>
        <w:pStyle w:val="a3"/>
        <w:spacing w:before="49"/>
        <w:ind w:left="820"/>
      </w:pPr>
      <w:r>
        <w:lastRenderedPageBreak/>
        <w:t>электропитание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работ.</w:t>
      </w:r>
    </w:p>
    <w:p w:rsidR="00AD2847" w:rsidRDefault="00B1521C">
      <w:pPr>
        <w:pStyle w:val="a3"/>
        <w:spacing w:before="99" w:line="324" w:lineRule="auto"/>
        <w:ind w:left="700" w:right="777" w:hanging="240"/>
      </w:pPr>
      <w:r>
        <w:t>▲</w:t>
      </w:r>
      <w:r>
        <w:rPr>
          <w:spacing w:val="30"/>
        </w:rPr>
        <w:t xml:space="preserve"> </w:t>
      </w:r>
      <w:r>
        <w:t>Рабочая</w:t>
      </w:r>
      <w:r>
        <w:rPr>
          <w:spacing w:val="31"/>
        </w:rPr>
        <w:t xml:space="preserve"> </w:t>
      </w:r>
      <w:r>
        <w:t>зона</w:t>
      </w:r>
      <w:r>
        <w:rPr>
          <w:spacing w:val="30"/>
        </w:rPr>
        <w:t xml:space="preserve"> </w:t>
      </w:r>
      <w:r>
        <w:t>должна</w:t>
      </w:r>
      <w:r>
        <w:rPr>
          <w:spacing w:val="31"/>
        </w:rPr>
        <w:t xml:space="preserve"> </w:t>
      </w:r>
      <w:r>
        <w:t>быть</w:t>
      </w:r>
      <w:r>
        <w:rPr>
          <w:spacing w:val="29"/>
        </w:rPr>
        <w:t xml:space="preserve"> </w:t>
      </w:r>
      <w:r>
        <w:t>чистой.</w:t>
      </w:r>
      <w:r>
        <w:rPr>
          <w:spacing w:val="31"/>
        </w:rPr>
        <w:t xml:space="preserve"> </w:t>
      </w:r>
      <w:r>
        <w:t>Если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подъемнике</w:t>
      </w:r>
      <w:r>
        <w:rPr>
          <w:spacing w:val="31"/>
        </w:rPr>
        <w:t xml:space="preserve"> </w:t>
      </w:r>
      <w:r>
        <w:t>скапливается</w:t>
      </w:r>
      <w:r>
        <w:rPr>
          <w:spacing w:val="26"/>
        </w:rPr>
        <w:t xml:space="preserve"> </w:t>
      </w:r>
      <w:r>
        <w:t>очень</w:t>
      </w:r>
      <w:r>
        <w:rPr>
          <w:spacing w:val="29"/>
        </w:rPr>
        <w:t xml:space="preserve"> </w:t>
      </w:r>
      <w:r>
        <w:t>много</w:t>
      </w:r>
      <w:r>
        <w:rPr>
          <w:spacing w:val="-72"/>
        </w:rPr>
        <w:t xml:space="preserve"> </w:t>
      </w:r>
      <w:r>
        <w:t>пыли,</w:t>
      </w:r>
      <w:r>
        <w:rPr>
          <w:spacing w:val="-6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быстро</w:t>
      </w:r>
      <w:r>
        <w:rPr>
          <w:spacing w:val="-8"/>
        </w:rPr>
        <w:t xml:space="preserve"> </w:t>
      </w:r>
      <w:r>
        <w:t>изнашивается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срок</w:t>
      </w:r>
      <w:r>
        <w:rPr>
          <w:spacing w:val="-6"/>
        </w:rPr>
        <w:t xml:space="preserve"> </w:t>
      </w:r>
      <w:r>
        <w:t>службы</w:t>
      </w:r>
      <w:r>
        <w:rPr>
          <w:spacing w:val="-6"/>
        </w:rPr>
        <w:t xml:space="preserve"> </w:t>
      </w:r>
      <w:r>
        <w:t>подъемника</w:t>
      </w:r>
      <w:r>
        <w:rPr>
          <w:spacing w:val="-5"/>
        </w:rPr>
        <w:t xml:space="preserve"> </w:t>
      </w:r>
      <w:r>
        <w:t>снижается.</w:t>
      </w:r>
    </w:p>
    <w:p w:rsidR="00AD2847" w:rsidRDefault="00AD2847">
      <w:pPr>
        <w:pStyle w:val="a3"/>
        <w:spacing w:before="8"/>
        <w:rPr>
          <w:sz w:val="33"/>
        </w:rPr>
      </w:pPr>
    </w:p>
    <w:p w:rsidR="00AD2847" w:rsidRDefault="00B1521C">
      <w:pPr>
        <w:pStyle w:val="Heading2"/>
        <w:ind w:left="7344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569594</wp:posOffset>
            </wp:positionH>
            <wp:positionV relativeFrom="paragraph">
              <wp:posOffset>-97080</wp:posOffset>
            </wp:positionV>
            <wp:extent cx="4246396" cy="3065701"/>
            <wp:effectExtent l="0" t="0" r="0" b="0"/>
            <wp:wrapNone/>
            <wp:docPr id="6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396" cy="3065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Ежедневно</w:t>
      </w:r>
    </w:p>
    <w:p w:rsidR="00AD2847" w:rsidRDefault="00B1521C">
      <w:pPr>
        <w:pStyle w:val="a3"/>
        <w:spacing w:before="96" w:line="324" w:lineRule="auto"/>
        <w:ind w:left="7344" w:right="852"/>
      </w:pPr>
      <w:r>
        <w:t>▲ Проверьте соединения</w:t>
      </w:r>
      <w:r>
        <w:rPr>
          <w:spacing w:val="1"/>
        </w:rPr>
        <w:t xml:space="preserve"> </w:t>
      </w:r>
      <w:r>
        <w:t>между гидроцилиндрами и</w:t>
      </w:r>
      <w:r>
        <w:rPr>
          <w:spacing w:val="-72"/>
        </w:rPr>
        <w:t xml:space="preserve"> </w:t>
      </w:r>
      <w:r>
        <w:t>каретками, между цепью и</w:t>
      </w:r>
      <w:r>
        <w:rPr>
          <w:spacing w:val="-72"/>
        </w:rPr>
        <w:t xml:space="preserve"> </w:t>
      </w:r>
      <w:r>
        <w:t>каретками,</w:t>
      </w:r>
      <w:r>
        <w:rPr>
          <w:spacing w:val="-9"/>
        </w:rPr>
        <w:t xml:space="preserve"> </w:t>
      </w:r>
      <w:proofErr w:type="gramStart"/>
      <w:r>
        <w:t>при</w:t>
      </w:r>
      <w:proofErr w:type="gramEnd"/>
    </w:p>
    <w:p w:rsidR="00AD2847" w:rsidRDefault="00B1521C">
      <w:pPr>
        <w:pStyle w:val="a3"/>
        <w:spacing w:line="324" w:lineRule="auto"/>
        <w:ind w:left="7344" w:right="1035"/>
      </w:pPr>
      <w:r>
        <w:t>необходимости</w:t>
      </w:r>
      <w:r>
        <w:rPr>
          <w:spacing w:val="-72"/>
        </w:rPr>
        <w:t xml:space="preserve"> </w:t>
      </w:r>
      <w:r>
        <w:t>зафиксируйте.</w:t>
      </w:r>
    </w:p>
    <w:p w:rsidR="00AD2847" w:rsidRDefault="00B1521C">
      <w:pPr>
        <w:pStyle w:val="a3"/>
        <w:spacing w:line="324" w:lineRule="auto"/>
        <w:ind w:left="7344" w:right="841"/>
      </w:pPr>
      <w:r>
        <w:t>▲ Проверьте состояние и</w:t>
      </w:r>
      <w:r>
        <w:rPr>
          <w:spacing w:val="1"/>
        </w:rPr>
        <w:t xml:space="preserve"> </w:t>
      </w:r>
      <w:r>
        <w:t>соединения стальных</w:t>
      </w:r>
      <w:r>
        <w:rPr>
          <w:spacing w:val="1"/>
        </w:rPr>
        <w:t xml:space="preserve"> </w:t>
      </w:r>
      <w:r>
        <w:t>тросов</w:t>
      </w:r>
      <w:r>
        <w:rPr>
          <w:spacing w:val="-10"/>
        </w:rPr>
        <w:t xml:space="preserve"> </w:t>
      </w:r>
      <w:r>
        <w:t>синхронизации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72"/>
        </w:rPr>
        <w:t xml:space="preserve"> </w:t>
      </w:r>
      <w:r>
        <w:t>натяжку.</w:t>
      </w: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spacing w:before="9"/>
      </w:pPr>
    </w:p>
    <w:p w:rsidR="00AD2847" w:rsidRDefault="00B1521C">
      <w:pPr>
        <w:pStyle w:val="a3"/>
        <w:spacing w:line="321" w:lineRule="auto"/>
        <w:ind w:left="460" w:right="840"/>
        <w:jc w:val="both"/>
      </w:pPr>
      <w:r>
        <w:rPr>
          <w:rFonts w:ascii="Arial" w:hAnsi="Arial"/>
          <w:b/>
        </w:rPr>
        <w:t>Еженедельно:</w:t>
      </w:r>
      <w:r>
        <w:rPr>
          <w:rFonts w:ascii="Arial" w:hAnsi="Arial"/>
          <w:b/>
          <w:spacing w:val="1"/>
        </w:rPr>
        <w:t xml:space="preserve"> </w:t>
      </w:r>
      <w:r>
        <w:t>▲</w:t>
      </w:r>
      <w:r>
        <w:rPr>
          <w:spacing w:val="1"/>
        </w:rPr>
        <w:t xml:space="preserve"> </w:t>
      </w:r>
      <w:r>
        <w:t>Литиевой</w:t>
      </w:r>
      <w:r>
        <w:rPr>
          <w:spacing w:val="1"/>
        </w:rPr>
        <w:t xml:space="preserve"> </w:t>
      </w:r>
      <w:r>
        <w:t>смазкой</w:t>
      </w:r>
      <w:r>
        <w:rPr>
          <w:spacing w:val="1"/>
        </w:rPr>
        <w:t xml:space="preserve"> </w:t>
      </w:r>
      <w:r>
        <w:t>смажьте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кареток в вертикальных стойках. Смазывать подвижную поверхность следует сверху</w:t>
      </w:r>
      <w:r>
        <w:rPr>
          <w:spacing w:val="1"/>
        </w:rPr>
        <w:t xml:space="preserve"> </w:t>
      </w:r>
      <w:r>
        <w:t>вниз</w:t>
      </w:r>
      <w:r>
        <w:rPr>
          <w:spacing w:val="-8"/>
        </w:rPr>
        <w:t xml:space="preserve"> </w:t>
      </w:r>
      <w:r>
        <w:t>равномерно.</w:t>
      </w:r>
    </w:p>
    <w:p w:rsidR="00AD2847" w:rsidRDefault="00B1521C">
      <w:pPr>
        <w:pStyle w:val="a3"/>
        <w:spacing w:line="559" w:lineRule="exact"/>
        <w:ind w:left="490"/>
        <w:jc w:val="both"/>
      </w:pPr>
      <w:r>
        <w:rPr>
          <w:noProof/>
          <w:position w:val="2"/>
          <w:lang w:eastAsia="ru-RU"/>
        </w:rPr>
        <w:drawing>
          <wp:inline distT="0" distB="0" distL="0" distR="0">
            <wp:extent cx="361950" cy="324466"/>
            <wp:effectExtent l="0" t="0" r="0" b="0"/>
            <wp:docPr id="6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2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t>▲</w:t>
      </w:r>
      <w:r>
        <w:rPr>
          <w:spacing w:val="116"/>
        </w:rPr>
        <w:t xml:space="preserve"> </w:t>
      </w:r>
      <w:r>
        <w:t>Замечание:</w:t>
      </w:r>
      <w:r>
        <w:rPr>
          <w:spacing w:val="117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течение</w:t>
      </w:r>
      <w:r>
        <w:rPr>
          <w:spacing w:val="118"/>
        </w:rPr>
        <w:t xml:space="preserve"> </w:t>
      </w:r>
      <w:r>
        <w:t>первого</w:t>
      </w:r>
      <w:r>
        <w:rPr>
          <w:spacing w:val="117"/>
        </w:rPr>
        <w:t xml:space="preserve"> </w:t>
      </w:r>
      <w:r>
        <w:t>месяца</w:t>
      </w:r>
      <w:r>
        <w:rPr>
          <w:spacing w:val="117"/>
        </w:rPr>
        <w:t xml:space="preserve"> </w:t>
      </w:r>
      <w:r>
        <w:t>эксплуатации</w:t>
      </w:r>
      <w:r>
        <w:rPr>
          <w:spacing w:val="116"/>
        </w:rPr>
        <w:t xml:space="preserve"> </w:t>
      </w:r>
      <w:r>
        <w:t>следует</w:t>
      </w:r>
      <w:r>
        <w:rPr>
          <w:spacing w:val="117"/>
        </w:rPr>
        <w:t xml:space="preserve"> </w:t>
      </w:r>
      <w:r>
        <w:t>наносить</w:t>
      </w:r>
    </w:p>
    <w:p w:rsidR="00AD2847" w:rsidRDefault="00B1521C">
      <w:pPr>
        <w:pStyle w:val="a3"/>
        <w:spacing w:before="68"/>
        <w:ind w:left="2080"/>
      </w:pPr>
      <w:r>
        <w:t>литиевую</w:t>
      </w:r>
      <w:r>
        <w:rPr>
          <w:spacing w:val="-9"/>
        </w:rPr>
        <w:t xml:space="preserve"> </w:t>
      </w:r>
      <w:r>
        <w:t>смазку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контактную</w:t>
      </w:r>
      <w:r>
        <w:rPr>
          <w:spacing w:val="-8"/>
        </w:rPr>
        <w:t xml:space="preserve"> </w:t>
      </w:r>
      <w:r>
        <w:t>поверхность</w:t>
      </w:r>
      <w:r>
        <w:rPr>
          <w:spacing w:val="-9"/>
        </w:rPr>
        <w:t xml:space="preserve"> </w:t>
      </w:r>
      <w:r>
        <w:t>кареток</w:t>
      </w:r>
      <w:r>
        <w:rPr>
          <w:spacing w:val="-8"/>
        </w:rPr>
        <w:t xml:space="preserve"> </w:t>
      </w:r>
      <w:r>
        <w:t>два</w:t>
      </w:r>
      <w:r>
        <w:rPr>
          <w:spacing w:val="-10"/>
        </w:rPr>
        <w:t xml:space="preserve"> </w:t>
      </w:r>
      <w:r>
        <w:t>раза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неделю.</w:t>
      </w:r>
    </w:p>
    <w:p w:rsidR="00AD2847" w:rsidRDefault="00B1521C">
      <w:pPr>
        <w:pStyle w:val="a3"/>
        <w:spacing w:before="102"/>
        <w:ind w:left="335"/>
      </w:pPr>
      <w:r>
        <w:rPr>
          <w:rFonts w:ascii="Arial" w:hAnsi="Arial"/>
          <w:b/>
        </w:rPr>
        <w:t>Ежемесячно:</w:t>
      </w:r>
      <w:r>
        <w:rPr>
          <w:rFonts w:ascii="Arial" w:hAnsi="Arial"/>
          <w:b/>
          <w:spacing w:val="2"/>
        </w:rPr>
        <w:t xml:space="preserve"> </w:t>
      </w:r>
      <w:r>
        <w:t>▲</w:t>
      </w:r>
      <w:r>
        <w:rPr>
          <w:spacing w:val="-14"/>
        </w:rPr>
        <w:t xml:space="preserve"> </w:t>
      </w:r>
      <w:r>
        <w:t>Проверяйте</w:t>
      </w:r>
      <w:r>
        <w:rPr>
          <w:spacing w:val="-7"/>
        </w:rPr>
        <w:t xml:space="preserve"> </w:t>
      </w:r>
      <w:r>
        <w:t>затяжку</w:t>
      </w:r>
      <w:r>
        <w:rPr>
          <w:spacing w:val="-10"/>
        </w:rPr>
        <w:t xml:space="preserve"> </w:t>
      </w:r>
      <w:r>
        <w:t>анкерных</w:t>
      </w:r>
      <w:r>
        <w:rPr>
          <w:spacing w:val="-10"/>
        </w:rPr>
        <w:t xml:space="preserve"> </w:t>
      </w:r>
      <w:r>
        <w:t>болтов</w:t>
      </w:r>
      <w:r>
        <w:rPr>
          <w:spacing w:val="-8"/>
        </w:rPr>
        <w:t xml:space="preserve"> </w:t>
      </w:r>
      <w:r>
        <w:t>крепления</w:t>
      </w:r>
      <w:r>
        <w:rPr>
          <w:spacing w:val="-9"/>
        </w:rPr>
        <w:t xml:space="preserve"> </w:t>
      </w:r>
      <w:r>
        <w:t>подъемника.</w:t>
      </w:r>
    </w:p>
    <w:p w:rsidR="00AD2847" w:rsidRDefault="00B1521C">
      <w:pPr>
        <w:pStyle w:val="a3"/>
        <w:spacing w:before="98"/>
        <w:ind w:left="1180"/>
      </w:pPr>
      <w:r>
        <w:t>▲</w:t>
      </w:r>
      <w:r>
        <w:rPr>
          <w:spacing w:val="-7"/>
        </w:rPr>
        <w:t xml:space="preserve"> </w:t>
      </w:r>
      <w:r>
        <w:t>Смажьте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натяните</w:t>
      </w:r>
      <w:r>
        <w:rPr>
          <w:spacing w:val="2"/>
        </w:rPr>
        <w:t xml:space="preserve"> </w:t>
      </w:r>
      <w:r>
        <w:t>стальные</w:t>
      </w:r>
      <w:r>
        <w:rPr>
          <w:spacing w:val="-1"/>
        </w:rPr>
        <w:t xml:space="preserve"> </w:t>
      </w:r>
      <w:r>
        <w:t>тросы</w:t>
      </w:r>
      <w:r>
        <w:rPr>
          <w:spacing w:val="-2"/>
        </w:rPr>
        <w:t xml:space="preserve"> </w:t>
      </w:r>
      <w:r>
        <w:t>синхронизации.</w:t>
      </w:r>
    </w:p>
    <w:p w:rsidR="00AD2847" w:rsidRDefault="00B1521C">
      <w:pPr>
        <w:pStyle w:val="a3"/>
        <w:spacing w:before="99"/>
        <w:ind w:left="1180"/>
      </w:pPr>
      <w:r>
        <w:t>▲</w:t>
      </w:r>
      <w:r>
        <w:rPr>
          <w:spacing w:val="-5"/>
        </w:rPr>
        <w:t xml:space="preserve"> </w:t>
      </w:r>
      <w:r>
        <w:t>Проверьте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гидравлические</w:t>
      </w:r>
      <w:r>
        <w:rPr>
          <w:spacing w:val="-4"/>
        </w:rPr>
        <w:t xml:space="preserve"> </w:t>
      </w:r>
      <w:r>
        <w:t>шланги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износа.</w:t>
      </w:r>
    </w:p>
    <w:p w:rsidR="00AD2847" w:rsidRDefault="00B1521C">
      <w:pPr>
        <w:pStyle w:val="a3"/>
        <w:spacing w:before="102" w:line="321" w:lineRule="auto"/>
        <w:ind w:left="1082" w:right="1035" w:firstLine="120"/>
      </w:pPr>
      <w:r>
        <w:t>▲</w:t>
      </w:r>
      <w:r>
        <w:rPr>
          <w:spacing w:val="7"/>
        </w:rPr>
        <w:t xml:space="preserve"> </w:t>
      </w:r>
      <w:r>
        <w:t>Проверьте</w:t>
      </w:r>
      <w:r>
        <w:rPr>
          <w:spacing w:val="7"/>
        </w:rPr>
        <w:t xml:space="preserve"> </w:t>
      </w:r>
      <w:r>
        <w:t>перемещение</w:t>
      </w:r>
      <w:r>
        <w:rPr>
          <w:spacing w:val="7"/>
        </w:rPr>
        <w:t xml:space="preserve"> </w:t>
      </w:r>
      <w:r>
        <w:t>подвижных</w:t>
      </w:r>
      <w:r>
        <w:rPr>
          <w:spacing w:val="4"/>
        </w:rPr>
        <w:t xml:space="preserve"> </w:t>
      </w:r>
      <w:r>
        <w:t>кареток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качество</w:t>
      </w:r>
      <w:r>
        <w:rPr>
          <w:spacing w:val="5"/>
        </w:rPr>
        <w:t xml:space="preserve"> </w:t>
      </w:r>
      <w:r>
        <w:t>смазки.</w:t>
      </w:r>
      <w:r>
        <w:rPr>
          <w:spacing w:val="5"/>
        </w:rPr>
        <w:t xml:space="preserve"> </w:t>
      </w:r>
    </w:p>
    <w:p w:rsidR="00AD2847" w:rsidRDefault="00B1521C">
      <w:pPr>
        <w:pStyle w:val="a3"/>
        <w:spacing w:before="3" w:line="321" w:lineRule="auto"/>
        <w:ind w:left="1221" w:hanging="120"/>
      </w:pPr>
      <w:r>
        <w:t>▲</w:t>
      </w:r>
      <w:r>
        <w:rPr>
          <w:spacing w:val="51"/>
        </w:rPr>
        <w:t xml:space="preserve"> </w:t>
      </w:r>
      <w:r>
        <w:t>Проверьте</w:t>
      </w:r>
      <w:r>
        <w:rPr>
          <w:spacing w:val="53"/>
        </w:rPr>
        <w:t xml:space="preserve"> </w:t>
      </w:r>
      <w:r>
        <w:t>все</w:t>
      </w:r>
      <w:r>
        <w:rPr>
          <w:spacing w:val="51"/>
        </w:rPr>
        <w:t xml:space="preserve"> </w:t>
      </w:r>
      <w:r>
        <w:t>штифты,</w:t>
      </w:r>
      <w:r>
        <w:rPr>
          <w:spacing w:val="52"/>
        </w:rPr>
        <w:t xml:space="preserve"> </w:t>
      </w:r>
      <w:r>
        <w:t>болты,</w:t>
      </w:r>
      <w:r>
        <w:rPr>
          <w:spacing w:val="49"/>
        </w:rPr>
        <w:t xml:space="preserve"> </w:t>
      </w:r>
      <w:r>
        <w:t>зажимы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другие</w:t>
      </w:r>
      <w:r>
        <w:rPr>
          <w:spacing w:val="53"/>
        </w:rPr>
        <w:t xml:space="preserve"> </w:t>
      </w:r>
      <w:r>
        <w:t>крепления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надежность</w:t>
      </w:r>
      <w:r>
        <w:rPr>
          <w:spacing w:val="-72"/>
        </w:rPr>
        <w:t xml:space="preserve"> </w:t>
      </w:r>
      <w:r>
        <w:t>соединения.</w:t>
      </w:r>
    </w:p>
    <w:p w:rsidR="00AD2847" w:rsidRDefault="00B1521C">
      <w:pPr>
        <w:pStyle w:val="a3"/>
        <w:spacing w:line="560" w:lineRule="exact"/>
        <w:ind w:left="410"/>
      </w:pPr>
      <w:r>
        <w:rPr>
          <w:noProof/>
          <w:position w:val="2"/>
          <w:lang w:eastAsia="ru-RU"/>
        </w:rPr>
        <w:drawing>
          <wp:inline distT="0" distB="0" distL="0" distR="0">
            <wp:extent cx="361950" cy="324466"/>
            <wp:effectExtent l="0" t="0" r="0" b="0"/>
            <wp:docPr id="6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2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23"/>
          <w:sz w:val="20"/>
        </w:rPr>
        <w:t xml:space="preserve"> </w:t>
      </w:r>
      <w:r>
        <w:t>Замечание:</w:t>
      </w:r>
      <w:r>
        <w:rPr>
          <w:spacing w:val="61"/>
        </w:rPr>
        <w:t xml:space="preserve"> </w:t>
      </w:r>
      <w:r>
        <w:t>все</w:t>
      </w:r>
      <w:r>
        <w:rPr>
          <w:spacing w:val="60"/>
        </w:rPr>
        <w:t xml:space="preserve"> </w:t>
      </w:r>
      <w:r>
        <w:t>анкерные</w:t>
      </w:r>
      <w:r>
        <w:rPr>
          <w:spacing w:val="62"/>
        </w:rPr>
        <w:t xml:space="preserve"> </w:t>
      </w:r>
      <w:r>
        <w:t>болты</w:t>
      </w:r>
      <w:r>
        <w:rPr>
          <w:spacing w:val="62"/>
        </w:rPr>
        <w:t xml:space="preserve"> </w:t>
      </w:r>
      <w:r>
        <w:t>должны</w:t>
      </w:r>
      <w:r>
        <w:rPr>
          <w:spacing w:val="62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затянуты.</w:t>
      </w:r>
      <w:r>
        <w:rPr>
          <w:spacing w:val="62"/>
        </w:rPr>
        <w:t xml:space="preserve"> </w:t>
      </w:r>
      <w:r>
        <w:t>Если</w:t>
      </w:r>
      <w:r>
        <w:rPr>
          <w:spacing w:val="62"/>
        </w:rPr>
        <w:t xml:space="preserve"> </w:t>
      </w:r>
      <w:r>
        <w:t>какие-то</w:t>
      </w:r>
      <w:r>
        <w:rPr>
          <w:spacing w:val="62"/>
        </w:rPr>
        <w:t xml:space="preserve"> </w:t>
      </w:r>
      <w:r>
        <w:t>болты</w:t>
      </w:r>
    </w:p>
    <w:p w:rsidR="00AD2847" w:rsidRDefault="00B1521C">
      <w:pPr>
        <w:pStyle w:val="a3"/>
        <w:tabs>
          <w:tab w:val="left" w:pos="3448"/>
          <w:tab w:val="left" w:pos="4612"/>
          <w:tab w:val="left" w:pos="6149"/>
          <w:tab w:val="left" w:pos="7195"/>
          <w:tab w:val="left" w:pos="8835"/>
          <w:tab w:val="left" w:pos="9391"/>
        </w:tabs>
        <w:spacing w:before="68" w:line="321" w:lineRule="auto"/>
        <w:ind w:left="1701" w:right="841"/>
      </w:pPr>
      <w:r>
        <w:t>повреждены,</w:t>
      </w:r>
      <w:r>
        <w:tab/>
        <w:t>следует</w:t>
      </w:r>
      <w:r>
        <w:tab/>
        <w:t>остановить</w:t>
      </w:r>
      <w:r>
        <w:tab/>
        <w:t>работу</w:t>
      </w:r>
      <w:r>
        <w:tab/>
        <w:t>подъемника</w:t>
      </w:r>
      <w:r>
        <w:tab/>
        <w:t>до</w:t>
      </w:r>
      <w:r>
        <w:tab/>
        <w:t>момента</w:t>
      </w:r>
      <w:r>
        <w:rPr>
          <w:spacing w:val="-72"/>
        </w:rPr>
        <w:t xml:space="preserve"> </w:t>
      </w:r>
      <w:r>
        <w:t>разрешения</w:t>
      </w:r>
      <w:r>
        <w:rPr>
          <w:spacing w:val="-9"/>
        </w:rPr>
        <w:t xml:space="preserve"> </w:t>
      </w:r>
      <w:r>
        <w:t>этой</w:t>
      </w:r>
      <w:r>
        <w:rPr>
          <w:spacing w:val="-9"/>
        </w:rPr>
        <w:t xml:space="preserve"> </w:t>
      </w:r>
      <w:r>
        <w:t>проблемы.</w:t>
      </w:r>
    </w:p>
    <w:p w:rsidR="00AD2847" w:rsidRDefault="00B1521C">
      <w:pPr>
        <w:pStyle w:val="Heading2"/>
        <w:spacing w:before="22"/>
        <w:ind w:left="380"/>
      </w:pPr>
      <w:r>
        <w:t>Каждые</w:t>
      </w:r>
      <w:r>
        <w:rPr>
          <w:spacing w:val="-6"/>
        </w:rPr>
        <w:t xml:space="preserve"> </w:t>
      </w:r>
      <w:r>
        <w:t>полгода</w:t>
      </w:r>
      <w:proofErr w:type="gramStart"/>
      <w:r>
        <w:rPr>
          <w:spacing w:val="-6"/>
        </w:rPr>
        <w:t xml:space="preserve"> </w:t>
      </w:r>
      <w:r>
        <w:t>▲</w:t>
      </w:r>
      <w:r>
        <w:rPr>
          <w:spacing w:val="-12"/>
        </w:rPr>
        <w:t xml:space="preserve"> </w:t>
      </w:r>
      <w:r>
        <w:t>П</w:t>
      </w:r>
      <w:proofErr w:type="gramEnd"/>
      <w:r>
        <w:t>роверьте</w:t>
      </w:r>
      <w:r>
        <w:rPr>
          <w:spacing w:val="-7"/>
        </w:rPr>
        <w:t xml:space="preserve"> </w:t>
      </w:r>
      <w:r>
        <w:t>наличие</w:t>
      </w:r>
      <w:r>
        <w:rPr>
          <w:spacing w:val="-8"/>
        </w:rPr>
        <w:t xml:space="preserve"> </w:t>
      </w:r>
      <w:r>
        <w:t>износа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поломок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узлах.</w:t>
      </w:r>
    </w:p>
    <w:p w:rsidR="00AD2847" w:rsidRDefault="00B1521C">
      <w:pPr>
        <w:pStyle w:val="a3"/>
        <w:spacing w:before="95" w:line="324" w:lineRule="auto"/>
        <w:ind w:left="1461" w:right="1035" w:hanging="240"/>
      </w:pPr>
      <w:r>
        <w:t>▲</w:t>
      </w:r>
      <w:r>
        <w:rPr>
          <w:spacing w:val="3"/>
        </w:rPr>
        <w:t xml:space="preserve"> </w:t>
      </w:r>
      <w:r>
        <w:t>Проверьте</w:t>
      </w:r>
      <w:r>
        <w:rPr>
          <w:spacing w:val="4"/>
        </w:rPr>
        <w:t xml:space="preserve"> </w:t>
      </w:r>
      <w:r>
        <w:t>состояние</w:t>
      </w:r>
      <w:r>
        <w:rPr>
          <w:spacing w:val="3"/>
        </w:rPr>
        <w:t xml:space="preserve"> </w:t>
      </w:r>
      <w:r>
        <w:t>смазки</w:t>
      </w:r>
      <w:r>
        <w:rPr>
          <w:spacing w:val="73"/>
        </w:rPr>
        <w:t xml:space="preserve"> </w:t>
      </w:r>
      <w:r>
        <w:t>всех</w:t>
      </w:r>
      <w:r>
        <w:rPr>
          <w:spacing w:val="74"/>
        </w:rPr>
        <w:t xml:space="preserve"> </w:t>
      </w:r>
      <w:r>
        <w:t>блоков.</w:t>
      </w:r>
      <w:r>
        <w:rPr>
          <w:spacing w:val="74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подъема</w:t>
      </w:r>
      <w:r>
        <w:rPr>
          <w:spacing w:val="3"/>
        </w:rPr>
        <w:t xml:space="preserve"> </w:t>
      </w:r>
      <w:r>
        <w:t>или</w:t>
      </w:r>
      <w:r>
        <w:rPr>
          <w:spacing w:val="-72"/>
        </w:rPr>
        <w:t xml:space="preserve"> </w:t>
      </w:r>
      <w:r>
        <w:t>опускания</w:t>
      </w:r>
      <w:r>
        <w:rPr>
          <w:spacing w:val="-8"/>
        </w:rPr>
        <w:t xml:space="preserve"> </w:t>
      </w:r>
      <w:r>
        <w:t>кареток</w:t>
      </w:r>
      <w:r>
        <w:rPr>
          <w:spacing w:val="-8"/>
        </w:rPr>
        <w:t xml:space="preserve"> </w:t>
      </w:r>
      <w:r>
        <w:t>ощущается</w:t>
      </w:r>
      <w:r>
        <w:rPr>
          <w:spacing w:val="-6"/>
        </w:rPr>
        <w:t xml:space="preserve"> </w:t>
      </w:r>
      <w:r>
        <w:t>вибрация,</w:t>
      </w:r>
      <w:r>
        <w:rPr>
          <w:spacing w:val="-8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смазать</w:t>
      </w:r>
      <w:r>
        <w:rPr>
          <w:spacing w:val="-7"/>
        </w:rPr>
        <w:t xml:space="preserve"> </w:t>
      </w:r>
      <w:r>
        <w:t>блоки.</w:t>
      </w:r>
    </w:p>
    <w:p w:rsidR="00AD2847" w:rsidRDefault="00AD2847">
      <w:pPr>
        <w:spacing w:line="324" w:lineRule="auto"/>
        <w:sectPr w:rsidR="00AD2847">
          <w:pgSz w:w="11910" w:h="16840"/>
          <w:pgMar w:top="700" w:right="260" w:bottom="1320" w:left="440" w:header="502" w:footer="1131" w:gutter="0"/>
          <w:cols w:space="720"/>
        </w:sectPr>
      </w:pPr>
    </w:p>
    <w:p w:rsidR="00AD2847" w:rsidRDefault="00B1521C">
      <w:pPr>
        <w:pStyle w:val="a3"/>
        <w:spacing w:before="49"/>
        <w:ind w:left="1178"/>
      </w:pPr>
      <w:r>
        <w:lastRenderedPageBreak/>
        <w:t>▲</w:t>
      </w:r>
      <w:r>
        <w:rPr>
          <w:spacing w:val="-8"/>
        </w:rPr>
        <w:t xml:space="preserve"> </w:t>
      </w:r>
      <w:r>
        <w:t>Проверьте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отрегулируйте</w:t>
      </w:r>
      <w:r>
        <w:rPr>
          <w:spacing w:val="-8"/>
        </w:rPr>
        <w:t xml:space="preserve"> </w:t>
      </w:r>
      <w:r>
        <w:t>синхронизацию</w:t>
      </w:r>
      <w:r>
        <w:rPr>
          <w:spacing w:val="-9"/>
        </w:rPr>
        <w:t xml:space="preserve"> </w:t>
      </w:r>
      <w:r>
        <w:t>подъема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опускания</w:t>
      </w:r>
      <w:r>
        <w:rPr>
          <w:spacing w:val="-10"/>
        </w:rPr>
        <w:t xml:space="preserve"> </w:t>
      </w:r>
      <w:r>
        <w:t>кареток.</w:t>
      </w:r>
    </w:p>
    <w:p w:rsidR="00AD2847" w:rsidRDefault="00B1521C">
      <w:pPr>
        <w:pStyle w:val="a3"/>
        <w:spacing w:before="99"/>
        <w:ind w:left="1180"/>
      </w:pPr>
      <w:r>
        <w:t>▲</w:t>
      </w:r>
      <w:r>
        <w:rPr>
          <w:spacing w:val="-14"/>
        </w:rPr>
        <w:t xml:space="preserve"> </w:t>
      </w:r>
      <w:r>
        <w:t>Проверьте</w:t>
      </w:r>
      <w:r>
        <w:rPr>
          <w:spacing w:val="-6"/>
        </w:rPr>
        <w:t xml:space="preserve"> </w:t>
      </w:r>
      <w:r>
        <w:t>вертикальность</w:t>
      </w:r>
      <w:r>
        <w:rPr>
          <w:spacing w:val="-7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стоек.</w:t>
      </w:r>
    </w:p>
    <w:p w:rsidR="00AD2847" w:rsidRDefault="00B1521C">
      <w:pPr>
        <w:pStyle w:val="a3"/>
        <w:spacing w:before="82" w:line="268" w:lineRule="auto"/>
        <w:ind w:left="1341" w:right="777" w:hanging="931"/>
      </w:pPr>
      <w:r>
        <w:rPr>
          <w:noProof/>
          <w:position w:val="2"/>
          <w:lang w:eastAsia="ru-RU"/>
        </w:rPr>
        <w:drawing>
          <wp:inline distT="0" distB="0" distL="0" distR="0">
            <wp:extent cx="361950" cy="324466"/>
            <wp:effectExtent l="0" t="0" r="0" b="0"/>
            <wp:docPr id="7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2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t>Замечание:</w:t>
      </w:r>
      <w:r>
        <w:rPr>
          <w:spacing w:val="12"/>
        </w:rPr>
        <w:t xml:space="preserve"> </w:t>
      </w:r>
      <w:r>
        <w:t>смазку</w:t>
      </w:r>
      <w:r>
        <w:rPr>
          <w:spacing w:val="9"/>
        </w:rPr>
        <w:t xml:space="preserve"> </w:t>
      </w:r>
      <w:r>
        <w:t>следует</w:t>
      </w:r>
      <w:r>
        <w:rPr>
          <w:spacing w:val="12"/>
        </w:rPr>
        <w:t xml:space="preserve"> </w:t>
      </w:r>
      <w:r>
        <w:t>наносить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внутренней</w:t>
      </w:r>
      <w:r>
        <w:rPr>
          <w:spacing w:val="13"/>
        </w:rPr>
        <w:t xml:space="preserve"> </w:t>
      </w:r>
      <w:r>
        <w:t>стороны</w:t>
      </w:r>
      <w:r>
        <w:rPr>
          <w:spacing w:val="11"/>
        </w:rPr>
        <w:t xml:space="preserve"> </w:t>
      </w:r>
      <w:r>
        <w:t>вертикальной</w:t>
      </w:r>
      <w:r>
        <w:rPr>
          <w:spacing w:val="9"/>
        </w:rPr>
        <w:t xml:space="preserve"> </w:t>
      </w:r>
      <w:r>
        <w:t>стойки,</w:t>
      </w:r>
      <w:r>
        <w:rPr>
          <w:spacing w:val="-72"/>
        </w:rPr>
        <w:t xml:space="preserve"> </w:t>
      </w:r>
      <w:r>
        <w:t>чтобы</w:t>
      </w:r>
      <w:r>
        <w:rPr>
          <w:spacing w:val="27"/>
        </w:rPr>
        <w:t xml:space="preserve"> </w:t>
      </w:r>
      <w:r>
        <w:t>уменьшить</w:t>
      </w:r>
      <w:r>
        <w:rPr>
          <w:spacing w:val="27"/>
        </w:rPr>
        <w:t xml:space="preserve"> </w:t>
      </w:r>
      <w:r>
        <w:t>трение</w:t>
      </w:r>
      <w:r>
        <w:rPr>
          <w:spacing w:val="28"/>
        </w:rPr>
        <w:t xml:space="preserve"> </w:t>
      </w:r>
      <w:r>
        <w:t>каретки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обеспечить</w:t>
      </w:r>
      <w:r>
        <w:rPr>
          <w:spacing w:val="27"/>
        </w:rPr>
        <w:t xml:space="preserve"> </w:t>
      </w:r>
      <w:r>
        <w:t>ее</w:t>
      </w:r>
    </w:p>
    <w:p w:rsidR="00AD2847" w:rsidRDefault="00B1521C">
      <w:pPr>
        <w:pStyle w:val="a3"/>
        <w:spacing w:before="71"/>
        <w:ind w:left="1341"/>
      </w:pPr>
      <w:r>
        <w:t>равномерный</w:t>
      </w:r>
      <w:r>
        <w:rPr>
          <w:spacing w:val="10"/>
        </w:rPr>
        <w:t xml:space="preserve"> </w:t>
      </w:r>
      <w:r>
        <w:t>подъем.</w:t>
      </w:r>
    </w:p>
    <w:p w:rsidR="00AD2847" w:rsidRDefault="00B1521C">
      <w:pPr>
        <w:pStyle w:val="Heading2"/>
        <w:spacing w:before="119" w:line="338" w:lineRule="auto"/>
        <w:ind w:left="1168" w:right="5045" w:hanging="834"/>
      </w:pPr>
      <w:r>
        <w:rPr>
          <w:spacing w:val="-1"/>
        </w:rPr>
        <w:t>Обслуживание</w:t>
      </w:r>
      <w:r>
        <w:rPr>
          <w:spacing w:val="-10"/>
        </w:rPr>
        <w:t xml:space="preserve"> </w:t>
      </w:r>
      <w:r>
        <w:t>гидравлической</w:t>
      </w:r>
      <w:r>
        <w:rPr>
          <w:spacing w:val="-14"/>
        </w:rPr>
        <w:t xml:space="preserve"> </w:t>
      </w:r>
      <w:r>
        <w:t>системы</w:t>
      </w:r>
      <w:r>
        <w:rPr>
          <w:spacing w:val="-63"/>
        </w:rPr>
        <w:t xml:space="preserve"> </w:t>
      </w:r>
      <w:r>
        <w:t>Очистка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масла</w:t>
      </w:r>
    </w:p>
    <w:p w:rsidR="00AD2847" w:rsidRDefault="00B1521C">
      <w:pPr>
        <w:pStyle w:val="a3"/>
        <w:spacing w:line="274" w:lineRule="exact"/>
        <w:ind w:left="1180"/>
      </w:pPr>
      <w:r>
        <w:t>▲</w:t>
      </w:r>
      <w:r>
        <w:rPr>
          <w:spacing w:val="67"/>
        </w:rPr>
        <w:t xml:space="preserve"> </w:t>
      </w:r>
      <w:r>
        <w:t>После</w:t>
      </w:r>
      <w:r>
        <w:rPr>
          <w:spacing w:val="67"/>
        </w:rPr>
        <w:t xml:space="preserve"> </w:t>
      </w:r>
      <w:r>
        <w:t>первых</w:t>
      </w:r>
      <w:r>
        <w:rPr>
          <w:spacing w:val="66"/>
        </w:rPr>
        <w:t xml:space="preserve"> </w:t>
      </w:r>
      <w:r>
        <w:t>6</w:t>
      </w:r>
      <w:r>
        <w:rPr>
          <w:spacing w:val="65"/>
        </w:rPr>
        <w:t xml:space="preserve"> </w:t>
      </w:r>
      <w:r>
        <w:t>месяцев</w:t>
      </w:r>
      <w:r>
        <w:rPr>
          <w:spacing w:val="66"/>
        </w:rPr>
        <w:t xml:space="preserve"> </w:t>
      </w:r>
      <w:r>
        <w:t>эксплуатации</w:t>
      </w:r>
      <w:r>
        <w:rPr>
          <w:spacing w:val="67"/>
        </w:rPr>
        <w:t xml:space="preserve"> </w:t>
      </w:r>
      <w:r>
        <w:t>очистите</w:t>
      </w:r>
      <w:r>
        <w:rPr>
          <w:spacing w:val="69"/>
        </w:rPr>
        <w:t xml:space="preserve"> </w:t>
      </w:r>
      <w:r>
        <w:t>бак</w:t>
      </w:r>
      <w:r>
        <w:rPr>
          <w:spacing w:val="67"/>
        </w:rPr>
        <w:t xml:space="preserve"> </w:t>
      </w:r>
      <w:r>
        <w:t>для</w:t>
      </w:r>
      <w:r>
        <w:rPr>
          <w:spacing w:val="64"/>
        </w:rPr>
        <w:t xml:space="preserve"> </w:t>
      </w:r>
      <w:proofErr w:type="gramStart"/>
      <w:r>
        <w:t>гидравлического</w:t>
      </w:r>
      <w:proofErr w:type="gramEnd"/>
    </w:p>
    <w:p w:rsidR="00AD2847" w:rsidRDefault="00B1521C">
      <w:pPr>
        <w:pStyle w:val="a3"/>
        <w:spacing w:before="99" w:line="324" w:lineRule="auto"/>
        <w:ind w:left="1360" w:right="777"/>
      </w:pPr>
      <w:r>
        <w:t>масла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замените</w:t>
      </w:r>
      <w:r>
        <w:rPr>
          <w:spacing w:val="28"/>
        </w:rPr>
        <w:t xml:space="preserve"> </w:t>
      </w:r>
      <w:r>
        <w:t>масло.</w:t>
      </w:r>
      <w:r>
        <w:rPr>
          <w:spacing w:val="26"/>
        </w:rPr>
        <w:t xml:space="preserve"> </w:t>
      </w:r>
      <w:r>
        <w:t>Далее</w:t>
      </w:r>
      <w:r>
        <w:rPr>
          <w:spacing w:val="27"/>
        </w:rPr>
        <w:t xml:space="preserve"> </w:t>
      </w:r>
      <w:r>
        <w:t>гидравлическую</w:t>
      </w:r>
      <w:r>
        <w:rPr>
          <w:spacing w:val="27"/>
        </w:rPr>
        <w:t xml:space="preserve"> </w:t>
      </w:r>
      <w:r>
        <w:t>систему</w:t>
      </w:r>
      <w:r>
        <w:rPr>
          <w:spacing w:val="22"/>
        </w:rPr>
        <w:t xml:space="preserve"> </w:t>
      </w:r>
      <w:r>
        <w:t>необходимо</w:t>
      </w:r>
      <w:r>
        <w:rPr>
          <w:spacing w:val="28"/>
        </w:rPr>
        <w:t xml:space="preserve"> </w:t>
      </w:r>
      <w:r>
        <w:t>очищать</w:t>
      </w:r>
      <w:r>
        <w:rPr>
          <w:spacing w:val="-7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раз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заменой</w:t>
      </w:r>
      <w:r>
        <w:rPr>
          <w:spacing w:val="-8"/>
        </w:rPr>
        <w:t xml:space="preserve"> </w:t>
      </w:r>
      <w:r>
        <w:t>масла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системе.</w:t>
      </w:r>
    </w:p>
    <w:p w:rsidR="00AD2847" w:rsidRDefault="00B1521C">
      <w:pPr>
        <w:pStyle w:val="Heading2"/>
        <w:spacing w:before="16"/>
        <w:ind w:left="1168"/>
      </w:pPr>
      <w:r>
        <w:t>▲</w:t>
      </w:r>
      <w:r>
        <w:rPr>
          <w:spacing w:val="-7"/>
        </w:rPr>
        <w:t xml:space="preserve"> </w:t>
      </w:r>
      <w:r>
        <w:t>Замена</w:t>
      </w:r>
      <w:r>
        <w:rPr>
          <w:spacing w:val="-4"/>
        </w:rPr>
        <w:t xml:space="preserve"> </w:t>
      </w:r>
      <w:r>
        <w:t>уплотнений</w:t>
      </w:r>
    </w:p>
    <w:p w:rsidR="00AD2847" w:rsidRDefault="00B1521C">
      <w:pPr>
        <w:pStyle w:val="a3"/>
        <w:spacing w:before="98" w:line="324" w:lineRule="auto"/>
        <w:ind w:left="818" w:right="844" w:firstLine="360"/>
        <w:jc w:val="both"/>
      </w:pPr>
      <w:r>
        <w:t>Внимательно проверьте отсутствие утечек масла. Если утечки масла вызваны</w:t>
      </w:r>
      <w:r>
        <w:rPr>
          <w:spacing w:val="1"/>
        </w:rPr>
        <w:t xml:space="preserve"> </w:t>
      </w:r>
      <w:r>
        <w:t>износом</w:t>
      </w:r>
      <w:r>
        <w:rPr>
          <w:spacing w:val="1"/>
        </w:rPr>
        <w:t xml:space="preserve"> </w:t>
      </w:r>
      <w:r>
        <w:t>уплотнений,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proofErr w:type="gramStart"/>
      <w:r>
        <w:t>заменить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proofErr w:type="gramEnd"/>
      <w:r>
        <w:t>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-72"/>
        </w:rPr>
        <w:t xml:space="preserve"> </w:t>
      </w:r>
      <w:r>
        <w:t>производителем</w:t>
      </w:r>
      <w:r>
        <w:rPr>
          <w:spacing w:val="-8"/>
        </w:rPr>
        <w:t xml:space="preserve"> </w:t>
      </w:r>
      <w:r>
        <w:t>изделия.</w:t>
      </w:r>
    </w:p>
    <w:p w:rsidR="00AD2847" w:rsidRDefault="00B1521C">
      <w:pPr>
        <w:pStyle w:val="Heading1"/>
        <w:spacing w:before="107"/>
        <w:ind w:right="170"/>
      </w:pPr>
      <w:r>
        <w:t>Раздел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устранение</w:t>
      </w:r>
      <w:r>
        <w:rPr>
          <w:spacing w:val="-7"/>
        </w:rPr>
        <w:t xml:space="preserve"> </w:t>
      </w:r>
      <w:r>
        <w:t>неисправностей</w:t>
      </w:r>
    </w:p>
    <w:p w:rsidR="00AD2847" w:rsidRDefault="00AD2847">
      <w:pPr>
        <w:pStyle w:val="a3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3"/>
        <w:gridCol w:w="2737"/>
        <w:gridCol w:w="4643"/>
      </w:tblGrid>
      <w:tr w:rsidR="00AD2847">
        <w:trPr>
          <w:trHeight w:val="311"/>
        </w:trPr>
        <w:tc>
          <w:tcPr>
            <w:tcW w:w="2413" w:type="dxa"/>
          </w:tcPr>
          <w:p w:rsidR="00AD2847" w:rsidRDefault="00B1521C">
            <w:pPr>
              <w:pStyle w:val="TableParagraph"/>
              <w:spacing w:before="40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Неисправность</w:t>
            </w:r>
          </w:p>
        </w:tc>
        <w:tc>
          <w:tcPr>
            <w:tcW w:w="2737" w:type="dxa"/>
          </w:tcPr>
          <w:p w:rsidR="00AD2847" w:rsidRDefault="00B1521C">
            <w:pPr>
              <w:pStyle w:val="TableParagraph"/>
              <w:spacing w:before="40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Причины</w:t>
            </w:r>
          </w:p>
        </w:tc>
        <w:tc>
          <w:tcPr>
            <w:tcW w:w="4643" w:type="dxa"/>
          </w:tcPr>
          <w:p w:rsidR="00AD2847" w:rsidRDefault="00B1521C">
            <w:pPr>
              <w:pStyle w:val="TableParagraph"/>
              <w:spacing w:before="40"/>
              <w:ind w:left="10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Устранение</w:t>
            </w:r>
          </w:p>
        </w:tc>
      </w:tr>
      <w:tr w:rsidR="00AD2847">
        <w:trPr>
          <w:trHeight w:val="2184"/>
        </w:trPr>
        <w:tc>
          <w:tcPr>
            <w:tcW w:w="2413" w:type="dxa"/>
          </w:tcPr>
          <w:p w:rsidR="00AD2847" w:rsidRDefault="00B1521C">
            <w:pPr>
              <w:pStyle w:val="TableParagraph"/>
              <w:tabs>
                <w:tab w:val="left" w:pos="1970"/>
              </w:tabs>
              <w:spacing w:before="25" w:line="309" w:lineRule="auto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Электродвигатель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вращается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при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подъеме</w:t>
            </w:r>
          </w:p>
        </w:tc>
        <w:tc>
          <w:tcPr>
            <w:tcW w:w="2737" w:type="dxa"/>
          </w:tcPr>
          <w:p w:rsidR="00AD2847" w:rsidRDefault="00B1521C">
            <w:pPr>
              <w:pStyle w:val="TableParagraph"/>
              <w:numPr>
                <w:ilvl w:val="0"/>
                <w:numId w:val="10"/>
              </w:numPr>
              <w:tabs>
                <w:tab w:val="left" w:pos="1501"/>
                <w:tab w:val="left" w:pos="1502"/>
              </w:tabs>
              <w:spacing w:before="25" w:line="309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переключатель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кнопки</w:t>
            </w:r>
          </w:p>
          <w:p w:rsidR="00AD2847" w:rsidRDefault="00B1521C">
            <w:pPr>
              <w:pStyle w:val="TableParagraph"/>
              <w:numPr>
                <w:ilvl w:val="0"/>
                <w:numId w:val="10"/>
              </w:numPr>
              <w:tabs>
                <w:tab w:val="left" w:pos="398"/>
              </w:tabs>
              <w:spacing w:before="2" w:line="309" w:lineRule="auto"/>
              <w:ind w:right="99" w:firstLine="0"/>
              <w:rPr>
                <w:sz w:val="20"/>
              </w:rPr>
            </w:pPr>
            <w:r>
              <w:rPr>
                <w:sz w:val="20"/>
              </w:rPr>
              <w:t>Короткое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замыкание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обмотке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соединителя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  <w:p w:rsidR="00AD2847" w:rsidRDefault="00B1521C">
            <w:pPr>
              <w:pStyle w:val="TableParagraph"/>
              <w:numPr>
                <w:ilvl w:val="0"/>
                <w:numId w:val="10"/>
              </w:numPr>
              <w:tabs>
                <w:tab w:val="left" w:pos="661"/>
                <w:tab w:val="left" w:pos="662"/>
              </w:tabs>
              <w:spacing w:before="1" w:line="309" w:lineRule="auto"/>
              <w:ind w:right="97" w:firstLine="0"/>
              <w:rPr>
                <w:sz w:val="20"/>
              </w:rPr>
            </w:pPr>
            <w:r>
              <w:rPr>
                <w:w w:val="95"/>
                <w:sz w:val="20"/>
              </w:rPr>
              <w:t>Датчик-ограничитель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неисправен</w:t>
            </w:r>
          </w:p>
        </w:tc>
        <w:tc>
          <w:tcPr>
            <w:tcW w:w="4643" w:type="dxa"/>
          </w:tcPr>
          <w:p w:rsidR="00AD2847" w:rsidRDefault="00B1521C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25"/>
              <w:ind w:hanging="222"/>
              <w:jc w:val="both"/>
              <w:rPr>
                <w:sz w:val="20"/>
              </w:rPr>
            </w:pPr>
            <w:r>
              <w:rPr>
                <w:sz w:val="20"/>
              </w:rPr>
              <w:t>Проверить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цепь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кнопки</w:t>
            </w:r>
          </w:p>
          <w:p w:rsidR="00AD2847" w:rsidRDefault="00B1521C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71"/>
              <w:ind w:hanging="222"/>
              <w:jc w:val="both"/>
              <w:rPr>
                <w:sz w:val="20"/>
              </w:rPr>
            </w:pPr>
            <w:r>
              <w:rPr>
                <w:sz w:val="20"/>
              </w:rPr>
              <w:t>Проверить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цепь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соединителя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  <w:p w:rsidR="00AD2847" w:rsidRDefault="00B1521C">
            <w:pPr>
              <w:pStyle w:val="TableParagraph"/>
              <w:numPr>
                <w:ilvl w:val="0"/>
                <w:numId w:val="9"/>
              </w:numPr>
              <w:tabs>
                <w:tab w:val="left" w:pos="534"/>
              </w:tabs>
              <w:spacing w:before="71" w:line="309" w:lineRule="auto"/>
              <w:ind w:left="106"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неисправность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исчезает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замыкания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датчика,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проверить.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Датчик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(реле)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отрегулировать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заменить.</w:t>
            </w:r>
          </w:p>
          <w:p w:rsidR="00AD2847" w:rsidRDefault="00B1521C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before="2"/>
              <w:ind w:hanging="222"/>
              <w:jc w:val="both"/>
              <w:rPr>
                <w:sz w:val="20"/>
              </w:rPr>
            </w:pPr>
            <w:r>
              <w:rPr>
                <w:sz w:val="20"/>
              </w:rPr>
              <w:t>Заменить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датчик-ограничитель</w:t>
            </w:r>
          </w:p>
        </w:tc>
      </w:tr>
      <w:tr w:rsidR="00AD2847">
        <w:trPr>
          <w:trHeight w:val="937"/>
        </w:trPr>
        <w:tc>
          <w:tcPr>
            <w:tcW w:w="2413" w:type="dxa"/>
          </w:tcPr>
          <w:p w:rsidR="00AD2847" w:rsidRDefault="00B1521C">
            <w:pPr>
              <w:pStyle w:val="TableParagraph"/>
              <w:tabs>
                <w:tab w:val="left" w:pos="496"/>
                <w:tab w:val="left" w:pos="1620"/>
              </w:tabs>
              <w:spacing w:before="27" w:line="309" w:lineRule="auto"/>
              <w:ind w:left="107" w:right="103"/>
              <w:rPr>
                <w:sz w:val="20"/>
              </w:rPr>
            </w:pPr>
            <w:r>
              <w:rPr>
                <w:w w:val="105"/>
                <w:sz w:val="20"/>
              </w:rPr>
              <w:t>В</w:t>
            </w:r>
            <w:r>
              <w:rPr>
                <w:w w:val="105"/>
                <w:sz w:val="20"/>
              </w:rPr>
              <w:tab/>
            </w:r>
            <w:proofErr w:type="gramStart"/>
            <w:r>
              <w:rPr>
                <w:w w:val="105"/>
                <w:sz w:val="20"/>
              </w:rPr>
              <w:t>процессе</w:t>
            </w:r>
            <w:proofErr w:type="gramEnd"/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работы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двигатель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издает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звук,</w:t>
            </w:r>
          </w:p>
          <w:p w:rsidR="00AD2847" w:rsidRDefault="00B1521C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вращается</w:t>
            </w:r>
          </w:p>
        </w:tc>
        <w:tc>
          <w:tcPr>
            <w:tcW w:w="2737" w:type="dxa"/>
          </w:tcPr>
          <w:p w:rsidR="00AD2847" w:rsidRDefault="00B1521C">
            <w:pPr>
              <w:pStyle w:val="TableParagraph"/>
              <w:tabs>
                <w:tab w:val="left" w:pos="1747"/>
              </w:tabs>
              <w:spacing w:before="27" w:line="309" w:lineRule="auto"/>
              <w:ind w:left="107" w:right="97"/>
              <w:rPr>
                <w:sz w:val="20"/>
              </w:rPr>
            </w:pPr>
            <w:r>
              <w:rPr>
                <w:sz w:val="20"/>
              </w:rPr>
              <w:t>Неисправность</w:t>
            </w:r>
            <w:r>
              <w:rPr>
                <w:sz w:val="20"/>
              </w:rPr>
              <w:tab/>
              <w:t>3-фазной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</w:p>
        </w:tc>
        <w:tc>
          <w:tcPr>
            <w:tcW w:w="4643" w:type="dxa"/>
          </w:tcPr>
          <w:p w:rsidR="00AD2847" w:rsidRDefault="00B1521C">
            <w:pPr>
              <w:pStyle w:val="TableParagraph"/>
              <w:tabs>
                <w:tab w:val="left" w:pos="4310"/>
              </w:tabs>
              <w:spacing w:before="27" w:line="309" w:lineRule="auto"/>
              <w:ind w:left="106" w:right="100"/>
              <w:rPr>
                <w:sz w:val="20"/>
              </w:rPr>
            </w:pPr>
            <w:r>
              <w:rPr>
                <w:sz w:val="20"/>
              </w:rPr>
              <w:t>Следует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немедленно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выполнить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проверку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контура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"/>
                <w:sz w:val="20"/>
              </w:rPr>
              <w:t>на</w:t>
            </w:r>
            <w:proofErr w:type="gramEnd"/>
          </w:p>
          <w:p w:rsidR="00AD2847" w:rsidRDefault="00B1521C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проводки</w:t>
            </w:r>
          </w:p>
        </w:tc>
      </w:tr>
      <w:tr w:rsidR="00AD2847">
        <w:trPr>
          <w:trHeight w:val="4680"/>
        </w:trPr>
        <w:tc>
          <w:tcPr>
            <w:tcW w:w="2413" w:type="dxa"/>
          </w:tcPr>
          <w:p w:rsidR="00AD2847" w:rsidRDefault="00B1521C">
            <w:pPr>
              <w:pStyle w:val="TableParagraph"/>
              <w:spacing w:before="25" w:line="309" w:lineRule="auto"/>
              <w:ind w:left="107" w:right="95"/>
              <w:rPr>
                <w:sz w:val="20"/>
              </w:rPr>
            </w:pPr>
            <w:r>
              <w:rPr>
                <w:sz w:val="20"/>
              </w:rPr>
              <w:t>Электродвигатель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вращается,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каретки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поднимаются</w:t>
            </w:r>
          </w:p>
        </w:tc>
        <w:tc>
          <w:tcPr>
            <w:tcW w:w="2737" w:type="dxa"/>
          </w:tcPr>
          <w:p w:rsidR="00AD2847" w:rsidRDefault="00B1521C">
            <w:pPr>
              <w:pStyle w:val="TableParagraph"/>
              <w:numPr>
                <w:ilvl w:val="0"/>
                <w:numId w:val="8"/>
              </w:numPr>
              <w:tabs>
                <w:tab w:val="left" w:pos="1266"/>
                <w:tab w:val="left" w:pos="1267"/>
              </w:tabs>
              <w:spacing w:before="25" w:line="309" w:lineRule="auto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Неправильное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  <w:p w:rsidR="00AD2847" w:rsidRDefault="00B1521C">
            <w:pPr>
              <w:pStyle w:val="TableParagraph"/>
              <w:numPr>
                <w:ilvl w:val="0"/>
                <w:numId w:val="8"/>
              </w:numPr>
              <w:tabs>
                <w:tab w:val="left" w:pos="328"/>
              </w:tabs>
              <w:spacing w:before="2"/>
              <w:ind w:left="327" w:hanging="221"/>
              <w:jc w:val="both"/>
              <w:rPr>
                <w:sz w:val="20"/>
              </w:rPr>
            </w:pPr>
            <w:r>
              <w:rPr>
                <w:sz w:val="20"/>
              </w:rPr>
              <w:t>Нехватка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масла</w:t>
            </w:r>
          </w:p>
          <w:p w:rsidR="00AD2847" w:rsidRDefault="00B1521C">
            <w:pPr>
              <w:pStyle w:val="TableParagraph"/>
              <w:numPr>
                <w:ilvl w:val="0"/>
                <w:numId w:val="8"/>
              </w:numPr>
              <w:tabs>
                <w:tab w:val="left" w:pos="573"/>
              </w:tabs>
              <w:spacing w:before="71" w:line="309" w:lineRule="auto"/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Воздух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насосе,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образуется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воздушная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пробка</w:t>
            </w:r>
          </w:p>
          <w:p w:rsidR="00AD2847" w:rsidRDefault="00B1521C">
            <w:pPr>
              <w:pStyle w:val="TableParagraph"/>
              <w:numPr>
                <w:ilvl w:val="0"/>
                <w:numId w:val="8"/>
              </w:numPr>
              <w:tabs>
                <w:tab w:val="left" w:pos="328"/>
              </w:tabs>
              <w:spacing w:before="2"/>
              <w:ind w:left="327" w:hanging="22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Перелив</w:t>
            </w:r>
            <w:r>
              <w:rPr>
                <w:spacing w:val="-1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масла</w:t>
            </w:r>
          </w:p>
          <w:p w:rsidR="00AD2847" w:rsidRDefault="00B1521C">
            <w:pPr>
              <w:pStyle w:val="TableParagraph"/>
              <w:numPr>
                <w:ilvl w:val="0"/>
                <w:numId w:val="8"/>
              </w:numPr>
              <w:tabs>
                <w:tab w:val="left" w:pos="1914"/>
                <w:tab w:val="left" w:pos="1915"/>
              </w:tabs>
              <w:spacing w:before="70"/>
              <w:ind w:left="1914" w:hanging="1808"/>
              <w:jc w:val="both"/>
              <w:rPr>
                <w:sz w:val="20"/>
              </w:rPr>
            </w:pPr>
            <w:r>
              <w:rPr>
                <w:sz w:val="20"/>
              </w:rPr>
              <w:t>Штуцер</w:t>
            </w:r>
          </w:p>
          <w:p w:rsidR="00AD2847" w:rsidRDefault="00B1521C">
            <w:pPr>
              <w:pStyle w:val="TableParagraph"/>
              <w:spacing w:before="71"/>
              <w:ind w:left="107"/>
              <w:rPr>
                <w:sz w:val="20"/>
              </w:rPr>
            </w:pPr>
            <w:r>
              <w:rPr>
                <w:sz w:val="20"/>
              </w:rPr>
              <w:t>электромагнитного</w:t>
            </w:r>
          </w:p>
          <w:p w:rsidR="00AD2847" w:rsidRDefault="00B1521C">
            <w:pPr>
              <w:pStyle w:val="TableParagraph"/>
              <w:spacing w:before="71"/>
              <w:ind w:left="107"/>
              <w:rPr>
                <w:sz w:val="20"/>
              </w:rPr>
            </w:pPr>
            <w:r>
              <w:rPr>
                <w:sz w:val="20"/>
              </w:rPr>
              <w:t>клапана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слива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загрязнен</w:t>
            </w:r>
            <w:proofErr w:type="gramEnd"/>
          </w:p>
          <w:p w:rsidR="00AD2847" w:rsidRDefault="00B1521C">
            <w:pPr>
              <w:pStyle w:val="TableParagraph"/>
              <w:numPr>
                <w:ilvl w:val="0"/>
                <w:numId w:val="8"/>
              </w:numPr>
              <w:tabs>
                <w:tab w:val="left" w:pos="326"/>
                <w:tab w:val="left" w:pos="1824"/>
              </w:tabs>
              <w:spacing w:before="70" w:line="309" w:lineRule="auto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Повреждено уплотнение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выпускного</w:t>
            </w:r>
            <w:r>
              <w:rPr>
                <w:sz w:val="20"/>
              </w:rPr>
              <w:tab/>
              <w:t>штуцера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насоса</w:t>
            </w:r>
          </w:p>
          <w:p w:rsidR="00AD2847" w:rsidRDefault="00B1521C">
            <w:pPr>
              <w:pStyle w:val="TableParagraph"/>
              <w:numPr>
                <w:ilvl w:val="0"/>
                <w:numId w:val="8"/>
              </w:numPr>
              <w:tabs>
                <w:tab w:val="left" w:pos="1710"/>
                <w:tab w:val="left" w:pos="1711"/>
              </w:tabs>
              <w:spacing w:before="2"/>
              <w:ind w:left="1710" w:hanging="160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Вибрация</w:t>
            </w:r>
          </w:p>
        </w:tc>
        <w:tc>
          <w:tcPr>
            <w:tcW w:w="4643" w:type="dxa"/>
          </w:tcPr>
          <w:p w:rsidR="00AD2847" w:rsidRDefault="00B1521C">
            <w:pPr>
              <w:pStyle w:val="TableParagraph"/>
              <w:numPr>
                <w:ilvl w:val="0"/>
                <w:numId w:val="7"/>
              </w:numPr>
              <w:tabs>
                <w:tab w:val="left" w:pos="328"/>
              </w:tabs>
              <w:spacing w:before="25"/>
              <w:ind w:hanging="222"/>
              <w:jc w:val="both"/>
              <w:rPr>
                <w:sz w:val="20"/>
              </w:rPr>
            </w:pPr>
            <w:r>
              <w:rPr>
                <w:sz w:val="20"/>
              </w:rPr>
              <w:t>Изменить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подключение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</w:p>
          <w:p w:rsidR="00AD2847" w:rsidRDefault="00B1521C">
            <w:pPr>
              <w:pStyle w:val="TableParagraph"/>
              <w:numPr>
                <w:ilvl w:val="0"/>
                <w:numId w:val="7"/>
              </w:numPr>
              <w:tabs>
                <w:tab w:val="left" w:pos="328"/>
              </w:tabs>
              <w:spacing w:before="71"/>
              <w:ind w:hanging="222"/>
              <w:jc w:val="both"/>
              <w:rPr>
                <w:sz w:val="20"/>
              </w:rPr>
            </w:pPr>
            <w:r>
              <w:rPr>
                <w:sz w:val="20"/>
              </w:rPr>
              <w:t>Долить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гидравлическое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масло</w:t>
            </w:r>
          </w:p>
          <w:p w:rsidR="00AD2847" w:rsidRDefault="00B1521C">
            <w:pPr>
              <w:pStyle w:val="TableParagraph"/>
              <w:numPr>
                <w:ilvl w:val="0"/>
                <w:numId w:val="7"/>
              </w:numPr>
              <w:tabs>
                <w:tab w:val="left" w:pos="342"/>
              </w:tabs>
              <w:spacing w:before="71" w:line="309" w:lineRule="auto"/>
              <w:ind w:left="106"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Снять обратный клапан и выполнить малый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подъем. Как только масло начнет истекать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отверстия,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клапан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затянуть.</w:t>
            </w:r>
          </w:p>
          <w:p w:rsidR="00AD2847" w:rsidRDefault="00B1521C">
            <w:pPr>
              <w:pStyle w:val="TableParagraph"/>
              <w:numPr>
                <w:ilvl w:val="0"/>
                <w:numId w:val="7"/>
              </w:numPr>
              <w:tabs>
                <w:tab w:val="left" w:pos="364"/>
                <w:tab w:val="left" w:pos="1848"/>
                <w:tab w:val="left" w:pos="3160"/>
              </w:tabs>
              <w:spacing w:before="2" w:line="309" w:lineRule="auto"/>
              <w:ind w:left="106"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Проверить состояние уплотнений и детали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уплотнения</w:t>
            </w:r>
            <w:r>
              <w:rPr>
                <w:sz w:val="20"/>
              </w:rPr>
              <w:tab/>
              <w:t>пробки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редукционного</w:t>
            </w:r>
            <w:r>
              <w:rPr>
                <w:spacing w:val="-5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(перепускного) клапана, очистить клапан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поврежденное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уплотнительное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кольцо</w:t>
            </w:r>
          </w:p>
          <w:p w:rsidR="00AD2847" w:rsidRDefault="00B1521C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</w:tabs>
              <w:spacing w:before="3" w:line="309" w:lineRule="auto"/>
              <w:ind w:left="106"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Проверить электромагнитный клапан слива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очистить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пробку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клапана</w:t>
            </w:r>
          </w:p>
          <w:p w:rsidR="00AD2847" w:rsidRDefault="00B1521C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</w:tabs>
              <w:spacing w:before="2"/>
              <w:ind w:left="466" w:hanging="361"/>
              <w:jc w:val="both"/>
              <w:rPr>
                <w:sz w:val="20"/>
              </w:rPr>
            </w:pPr>
            <w:r>
              <w:rPr>
                <w:sz w:val="20"/>
              </w:rPr>
              <w:t>Шестеренный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насос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можно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снять  </w:t>
            </w:r>
            <w:r>
              <w:rPr>
                <w:spacing w:val="1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  <w:p w:rsidR="00AD2847" w:rsidRDefault="00B1521C">
            <w:pPr>
              <w:pStyle w:val="TableParagraph"/>
              <w:spacing w:before="70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проверки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замены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уплотнительных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колец</w:t>
            </w:r>
          </w:p>
        </w:tc>
      </w:tr>
    </w:tbl>
    <w:p w:rsidR="00AD2847" w:rsidRDefault="00AD2847">
      <w:pPr>
        <w:jc w:val="both"/>
        <w:rPr>
          <w:sz w:val="20"/>
        </w:rPr>
        <w:sectPr w:rsidR="00AD2847">
          <w:pgSz w:w="11910" w:h="16840"/>
          <w:pgMar w:top="700" w:right="260" w:bottom="1320" w:left="440" w:header="502" w:footer="1131" w:gutter="0"/>
          <w:cols w:space="720"/>
        </w:sectPr>
      </w:pPr>
    </w:p>
    <w:tbl>
      <w:tblPr>
        <w:tblStyle w:val="TableNormal"/>
        <w:tblW w:w="0" w:type="auto"/>
        <w:tblInd w:w="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2412"/>
        <w:gridCol w:w="2736"/>
        <w:gridCol w:w="4642"/>
      </w:tblGrid>
      <w:tr w:rsidR="00AD2847">
        <w:trPr>
          <w:trHeight w:val="940"/>
        </w:trPr>
        <w:tc>
          <w:tcPr>
            <w:tcW w:w="394" w:type="dxa"/>
            <w:vMerge w:val="restart"/>
            <w:tcBorders>
              <w:left w:val="nil"/>
              <w:bottom w:val="nil"/>
              <w:right w:val="single" w:sz="4" w:space="0" w:color="000000"/>
            </w:tcBorders>
          </w:tcPr>
          <w:p w:rsidR="00AD2847" w:rsidRDefault="00AD284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412" w:type="dxa"/>
            <w:tcBorders>
              <w:top w:val="thickThinMediumGap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AD284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36" w:type="dxa"/>
            <w:tcBorders>
              <w:top w:val="thickThinMediumGap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tabs>
                <w:tab w:val="left" w:pos="1682"/>
              </w:tabs>
              <w:spacing w:before="30" w:line="309" w:lineRule="auto"/>
              <w:ind w:left="103" w:right="100"/>
              <w:rPr>
                <w:sz w:val="20"/>
              </w:rPr>
            </w:pPr>
            <w:r>
              <w:rPr>
                <w:w w:val="105"/>
                <w:sz w:val="20"/>
              </w:rPr>
              <w:t>электродвигателя.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Засорен</w:t>
            </w:r>
            <w:r>
              <w:rPr>
                <w:w w:val="105"/>
                <w:sz w:val="20"/>
              </w:rPr>
              <w:tab/>
            </w:r>
            <w:r>
              <w:rPr>
                <w:spacing w:val="-2"/>
                <w:w w:val="105"/>
                <w:sz w:val="20"/>
              </w:rPr>
              <w:t>масляный</w:t>
            </w:r>
          </w:p>
          <w:p w:rsidR="00AD2847" w:rsidRDefault="00B1521C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фильтр.</w:t>
            </w:r>
          </w:p>
        </w:tc>
        <w:tc>
          <w:tcPr>
            <w:tcW w:w="4642" w:type="dxa"/>
            <w:tcBorders>
              <w:top w:val="thickThinMediumGap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spacing w:before="30"/>
              <w:ind w:left="103"/>
              <w:rPr>
                <w:sz w:val="20"/>
              </w:rPr>
            </w:pPr>
            <w:r>
              <w:rPr>
                <w:sz w:val="20"/>
              </w:rPr>
              <w:t>7. Очистить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масляный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фильтр.</w:t>
            </w:r>
          </w:p>
        </w:tc>
      </w:tr>
      <w:tr w:rsidR="00AD2847">
        <w:trPr>
          <w:trHeight w:val="2183"/>
        </w:trPr>
        <w:tc>
          <w:tcPr>
            <w:tcW w:w="39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D2847" w:rsidRDefault="00AD284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tabs>
                <w:tab w:val="left" w:pos="693"/>
                <w:tab w:val="left" w:pos="1616"/>
              </w:tabs>
              <w:spacing w:before="25" w:line="309" w:lineRule="auto"/>
              <w:ind w:left="103" w:right="107"/>
              <w:rPr>
                <w:sz w:val="20"/>
              </w:rPr>
            </w:pPr>
            <w:r>
              <w:rPr>
                <w:w w:val="105"/>
                <w:sz w:val="20"/>
              </w:rPr>
              <w:t>Во</w:t>
            </w:r>
            <w:r>
              <w:rPr>
                <w:w w:val="105"/>
                <w:sz w:val="20"/>
              </w:rPr>
              <w:tab/>
              <w:t>время</w:t>
            </w:r>
            <w:r>
              <w:rPr>
                <w:w w:val="105"/>
                <w:sz w:val="20"/>
              </w:rPr>
              <w:tab/>
            </w:r>
            <w:r>
              <w:rPr>
                <w:sz w:val="20"/>
              </w:rPr>
              <w:t>работы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наблюдаются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вибрации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numPr>
                <w:ilvl w:val="0"/>
                <w:numId w:val="6"/>
              </w:numPr>
              <w:tabs>
                <w:tab w:val="left" w:pos="505"/>
              </w:tabs>
              <w:spacing w:before="25" w:line="309" w:lineRule="auto"/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гидравлическом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контуре</w:t>
            </w:r>
          </w:p>
          <w:p w:rsidR="00AD2847" w:rsidRDefault="00B1521C">
            <w:pPr>
              <w:pStyle w:val="TableParagraph"/>
              <w:numPr>
                <w:ilvl w:val="0"/>
                <w:numId w:val="6"/>
              </w:numPr>
              <w:tabs>
                <w:tab w:val="left" w:pos="533"/>
              </w:tabs>
              <w:spacing w:before="1" w:line="309" w:lineRule="auto"/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Утечка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верхнего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соединителя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всасывающей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масляной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масляного насоса</w:t>
            </w:r>
          </w:p>
          <w:p w:rsidR="00AD2847" w:rsidRDefault="00B1521C">
            <w:pPr>
              <w:pStyle w:val="TableParagraph"/>
              <w:numPr>
                <w:ilvl w:val="0"/>
                <w:numId w:val="6"/>
              </w:numPr>
              <w:tabs>
                <w:tab w:val="left" w:pos="325"/>
              </w:tabs>
              <w:spacing w:before="3"/>
              <w:ind w:left="324" w:hanging="222"/>
              <w:jc w:val="both"/>
              <w:rPr>
                <w:sz w:val="20"/>
              </w:rPr>
            </w:pPr>
            <w:r>
              <w:rPr>
                <w:sz w:val="20"/>
              </w:rPr>
              <w:t>Фильтр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засорен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numPr>
                <w:ilvl w:val="0"/>
                <w:numId w:val="5"/>
              </w:numPr>
              <w:tabs>
                <w:tab w:val="left" w:pos="337"/>
              </w:tabs>
              <w:spacing w:before="25" w:line="309" w:lineRule="auto"/>
              <w:ind w:left="103" w:right="104" w:firstLine="0"/>
              <w:rPr>
                <w:sz w:val="20"/>
              </w:rPr>
            </w:pPr>
            <w:r>
              <w:rPr>
                <w:sz w:val="20"/>
              </w:rPr>
              <w:t>Удалить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воздух,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перемещая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каретки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вниз</w:t>
            </w:r>
          </w:p>
          <w:p w:rsidR="00AD2847" w:rsidRDefault="00B1521C">
            <w:pPr>
              <w:pStyle w:val="TableParagraph"/>
              <w:numPr>
                <w:ilvl w:val="0"/>
                <w:numId w:val="5"/>
              </w:numPr>
              <w:tabs>
                <w:tab w:val="left" w:pos="509"/>
                <w:tab w:val="left" w:pos="510"/>
                <w:tab w:val="left" w:pos="1748"/>
                <w:tab w:val="left" w:pos="3093"/>
                <w:tab w:val="left" w:pos="3448"/>
              </w:tabs>
              <w:spacing w:before="1" w:line="309" w:lineRule="auto"/>
              <w:ind w:left="103" w:right="104" w:firstLine="0"/>
              <w:rPr>
                <w:sz w:val="20"/>
              </w:rPr>
            </w:pPr>
            <w:r>
              <w:rPr>
                <w:sz w:val="20"/>
              </w:rPr>
              <w:t>Проверить</w:t>
            </w:r>
            <w:r>
              <w:rPr>
                <w:sz w:val="20"/>
              </w:rPr>
              <w:tab/>
              <w:t>соединение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уплотнение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впускного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масляного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шланга</w:t>
            </w:r>
          </w:p>
          <w:p w:rsidR="00AD2847" w:rsidRDefault="00B1521C">
            <w:pPr>
              <w:pStyle w:val="TableParagraph"/>
              <w:numPr>
                <w:ilvl w:val="0"/>
                <w:numId w:val="5"/>
              </w:numPr>
              <w:tabs>
                <w:tab w:val="left" w:pos="325"/>
              </w:tabs>
              <w:spacing w:before="1"/>
              <w:ind w:left="324" w:hanging="222"/>
              <w:rPr>
                <w:sz w:val="20"/>
              </w:rPr>
            </w:pPr>
            <w:r>
              <w:rPr>
                <w:sz w:val="20"/>
              </w:rPr>
              <w:t>Очистить фильтр</w:t>
            </w:r>
          </w:p>
        </w:tc>
      </w:tr>
      <w:tr w:rsidR="00AD2847">
        <w:trPr>
          <w:trHeight w:val="1248"/>
        </w:trPr>
        <w:tc>
          <w:tcPr>
            <w:tcW w:w="39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D2847" w:rsidRDefault="00AD284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tabs>
                <w:tab w:val="left" w:pos="1669"/>
              </w:tabs>
              <w:spacing w:before="25" w:line="309" w:lineRule="auto"/>
              <w:ind w:left="103" w:right="105"/>
              <w:rPr>
                <w:sz w:val="20"/>
              </w:rPr>
            </w:pPr>
            <w:r>
              <w:rPr>
                <w:sz w:val="20"/>
              </w:rPr>
              <w:t>Слишком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низкая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скорость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tabs>
                <w:tab w:val="left" w:pos="1645"/>
              </w:tabs>
              <w:spacing w:before="25" w:line="309" w:lineRule="auto"/>
              <w:ind w:left="103" w:right="99"/>
              <w:jc w:val="both"/>
              <w:rPr>
                <w:sz w:val="20"/>
              </w:rPr>
            </w:pPr>
            <w:r>
              <w:rPr>
                <w:sz w:val="20"/>
              </w:rPr>
              <w:t>Утечки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из-за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повреждения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штуцера</w:t>
            </w:r>
            <w:r>
              <w:rPr>
                <w:sz w:val="20"/>
              </w:rPr>
              <w:tab/>
              <w:t>масляного</w:t>
            </w:r>
          </w:p>
          <w:p w:rsidR="00AD2847" w:rsidRDefault="00B1521C">
            <w:pPr>
              <w:pStyle w:val="TableParagraph"/>
              <w:spacing w:before="2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насоса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spacing w:before="25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См.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ранее</w:t>
            </w:r>
          </w:p>
        </w:tc>
      </w:tr>
      <w:tr w:rsidR="00AD2847">
        <w:trPr>
          <w:trHeight w:val="1871"/>
        </w:trPr>
        <w:tc>
          <w:tcPr>
            <w:tcW w:w="394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D2847" w:rsidRDefault="00AD2847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spacing w:before="25" w:line="309" w:lineRule="auto"/>
              <w:ind w:left="103" w:right="107"/>
              <w:rPr>
                <w:sz w:val="20"/>
              </w:rPr>
            </w:pPr>
            <w:r>
              <w:rPr>
                <w:sz w:val="20"/>
              </w:rPr>
              <w:t>Каретки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поднимаются,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опускаются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numPr>
                <w:ilvl w:val="0"/>
                <w:numId w:val="4"/>
              </w:numPr>
              <w:tabs>
                <w:tab w:val="left" w:pos="751"/>
                <w:tab w:val="left" w:pos="752"/>
                <w:tab w:val="left" w:pos="1928"/>
              </w:tabs>
              <w:spacing w:before="25" w:line="309" w:lineRule="auto"/>
              <w:ind w:right="102" w:firstLine="0"/>
              <w:rPr>
                <w:sz w:val="20"/>
              </w:rPr>
            </w:pPr>
            <w:r>
              <w:rPr>
                <w:sz w:val="20"/>
              </w:rPr>
              <w:t>Плохой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контакт</w:t>
            </w:r>
            <w:r>
              <w:rPr>
                <w:spacing w:val="-5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выключателя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кнопки</w:t>
            </w:r>
          </w:p>
          <w:p w:rsidR="00AD2847" w:rsidRDefault="00B1521C">
            <w:pPr>
              <w:pStyle w:val="TableParagraph"/>
              <w:numPr>
                <w:ilvl w:val="0"/>
                <w:numId w:val="4"/>
              </w:numPr>
              <w:tabs>
                <w:tab w:val="left" w:pos="430"/>
              </w:tabs>
              <w:spacing w:before="1" w:line="309" w:lineRule="auto"/>
              <w:ind w:right="101" w:firstLine="0"/>
              <w:rPr>
                <w:sz w:val="20"/>
              </w:rPr>
            </w:pPr>
            <w:r>
              <w:rPr>
                <w:sz w:val="20"/>
              </w:rPr>
              <w:t>Замок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отходит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пластины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каретки</w:t>
            </w:r>
          </w:p>
          <w:p w:rsidR="00AD2847" w:rsidRDefault="00B1521C">
            <w:pPr>
              <w:pStyle w:val="TableParagraph"/>
              <w:numPr>
                <w:ilvl w:val="0"/>
                <w:numId w:val="4"/>
              </w:numPr>
              <w:tabs>
                <w:tab w:val="left" w:pos="470"/>
                <w:tab w:val="left" w:pos="471"/>
                <w:tab w:val="left" w:pos="1542"/>
                <w:tab w:val="left" w:pos="2108"/>
              </w:tabs>
              <w:spacing w:before="1"/>
              <w:ind w:left="470" w:hanging="368"/>
              <w:rPr>
                <w:sz w:val="20"/>
              </w:rPr>
            </w:pPr>
            <w:r>
              <w:rPr>
                <w:w w:val="105"/>
                <w:sz w:val="20"/>
              </w:rPr>
              <w:t>Слишком</w:t>
            </w:r>
            <w:r>
              <w:rPr>
                <w:w w:val="105"/>
                <w:sz w:val="20"/>
              </w:rPr>
              <w:tab/>
              <w:t>мал</w:t>
            </w:r>
            <w:r>
              <w:rPr>
                <w:w w:val="105"/>
                <w:sz w:val="20"/>
              </w:rPr>
              <w:tab/>
              <w:t>зазор</w:t>
            </w:r>
          </w:p>
          <w:p w:rsidR="00AD2847" w:rsidRDefault="00B1521C">
            <w:pPr>
              <w:pStyle w:val="TableParagraph"/>
              <w:spacing w:before="71"/>
              <w:ind w:left="103"/>
              <w:rPr>
                <w:sz w:val="20"/>
              </w:rPr>
            </w:pPr>
            <w:r>
              <w:rPr>
                <w:sz w:val="20"/>
              </w:rPr>
              <w:t>между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стойкой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рамой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2847" w:rsidRDefault="00B1521C">
            <w:pPr>
              <w:pStyle w:val="TableParagraph"/>
              <w:numPr>
                <w:ilvl w:val="0"/>
                <w:numId w:val="3"/>
              </w:numPr>
              <w:tabs>
                <w:tab w:val="left" w:pos="325"/>
              </w:tabs>
              <w:spacing w:before="25"/>
              <w:ind w:hanging="222"/>
              <w:rPr>
                <w:sz w:val="20"/>
              </w:rPr>
            </w:pPr>
            <w:r>
              <w:rPr>
                <w:sz w:val="20"/>
              </w:rPr>
              <w:t>Разобрать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устранить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неисправность</w:t>
            </w:r>
          </w:p>
          <w:p w:rsidR="00AD2847" w:rsidRDefault="00B1521C">
            <w:pPr>
              <w:pStyle w:val="TableParagraph"/>
              <w:numPr>
                <w:ilvl w:val="0"/>
                <w:numId w:val="3"/>
              </w:numPr>
              <w:tabs>
                <w:tab w:val="left" w:pos="325"/>
              </w:tabs>
              <w:spacing w:before="71"/>
              <w:ind w:hanging="222"/>
              <w:rPr>
                <w:sz w:val="20"/>
              </w:rPr>
            </w:pPr>
            <w:r>
              <w:rPr>
                <w:sz w:val="20"/>
              </w:rPr>
              <w:t>Сократить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штока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цилиндра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блокировки</w:t>
            </w:r>
          </w:p>
          <w:p w:rsidR="00AD2847" w:rsidRDefault="00B1521C">
            <w:pPr>
              <w:pStyle w:val="TableParagraph"/>
              <w:numPr>
                <w:ilvl w:val="0"/>
                <w:numId w:val="3"/>
              </w:numPr>
              <w:tabs>
                <w:tab w:val="left" w:pos="433"/>
              </w:tabs>
              <w:spacing w:before="70" w:line="309" w:lineRule="auto"/>
              <w:ind w:left="103" w:right="103" w:firstLine="0"/>
              <w:rPr>
                <w:sz w:val="20"/>
              </w:rPr>
            </w:pPr>
            <w:r>
              <w:rPr>
                <w:sz w:val="20"/>
              </w:rPr>
              <w:t>Отрегулировать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зазор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стойкой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рамой</w:t>
            </w:r>
          </w:p>
        </w:tc>
      </w:tr>
    </w:tbl>
    <w:p w:rsidR="00AD2847" w:rsidRDefault="00B1521C">
      <w:pPr>
        <w:spacing w:before="150"/>
        <w:ind w:left="3895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Раздел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XI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Комплект</w:t>
      </w:r>
      <w:r>
        <w:rPr>
          <w:rFonts w:ascii="Arial" w:hAnsi="Arial"/>
          <w:b/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поставки</w:t>
      </w:r>
    </w:p>
    <w:p w:rsidR="00AD2847" w:rsidRDefault="00AD2847">
      <w:pPr>
        <w:pStyle w:val="a3"/>
        <w:spacing w:before="6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657" w:type="dxa"/>
        <w:tblLayout w:type="fixed"/>
        <w:tblLook w:val="01E0"/>
      </w:tblPr>
      <w:tblGrid>
        <w:gridCol w:w="4871"/>
        <w:gridCol w:w="4148"/>
      </w:tblGrid>
      <w:tr w:rsidR="00AD2847">
        <w:trPr>
          <w:trHeight w:val="329"/>
        </w:trPr>
        <w:tc>
          <w:tcPr>
            <w:tcW w:w="4871" w:type="dxa"/>
          </w:tcPr>
          <w:p w:rsidR="00AD2847" w:rsidRDefault="00B1521C">
            <w:pPr>
              <w:pStyle w:val="TableParagraph"/>
              <w:spacing w:line="267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</w:p>
        </w:tc>
        <w:tc>
          <w:tcPr>
            <w:tcW w:w="4148" w:type="dxa"/>
          </w:tcPr>
          <w:p w:rsidR="00AD2847" w:rsidRDefault="00B1521C">
            <w:pPr>
              <w:pStyle w:val="TableParagraph"/>
              <w:spacing w:line="267" w:lineRule="exact"/>
              <w:ind w:left="880"/>
              <w:rPr>
                <w:sz w:val="24"/>
              </w:rPr>
            </w:pPr>
            <w:r>
              <w:rPr>
                <w:w w:val="101"/>
                <w:sz w:val="24"/>
              </w:rPr>
              <w:t>1</w:t>
            </w:r>
          </w:p>
        </w:tc>
      </w:tr>
      <w:tr w:rsidR="00AD2847">
        <w:trPr>
          <w:trHeight w:val="390"/>
        </w:trPr>
        <w:tc>
          <w:tcPr>
            <w:tcW w:w="4871" w:type="dxa"/>
          </w:tcPr>
          <w:p w:rsidR="00AD2847" w:rsidRDefault="00B1521C"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</w:p>
        </w:tc>
        <w:tc>
          <w:tcPr>
            <w:tcW w:w="4148" w:type="dxa"/>
          </w:tcPr>
          <w:p w:rsidR="00AD2847" w:rsidRDefault="00B1521C">
            <w:pPr>
              <w:pStyle w:val="TableParagraph"/>
              <w:spacing w:before="38"/>
              <w:ind w:left="880"/>
              <w:rPr>
                <w:sz w:val="24"/>
              </w:rPr>
            </w:pPr>
            <w:r>
              <w:rPr>
                <w:w w:val="101"/>
                <w:sz w:val="24"/>
              </w:rPr>
              <w:t>1</w:t>
            </w:r>
          </w:p>
        </w:tc>
      </w:tr>
      <w:tr w:rsidR="00AD2847">
        <w:trPr>
          <w:trHeight w:val="390"/>
        </w:trPr>
        <w:tc>
          <w:tcPr>
            <w:tcW w:w="4871" w:type="dxa"/>
          </w:tcPr>
          <w:p w:rsidR="00AD2847" w:rsidRDefault="00B1521C">
            <w:pPr>
              <w:pStyle w:val="TableParagraph"/>
              <w:spacing w:before="37"/>
              <w:ind w:left="50"/>
              <w:rPr>
                <w:sz w:val="24"/>
              </w:rPr>
            </w:pPr>
            <w:r>
              <w:rPr>
                <w:sz w:val="24"/>
              </w:rPr>
              <w:t>3. Гидравлическая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станция</w:t>
            </w:r>
          </w:p>
        </w:tc>
        <w:tc>
          <w:tcPr>
            <w:tcW w:w="4148" w:type="dxa"/>
          </w:tcPr>
          <w:p w:rsidR="00AD2847" w:rsidRDefault="00B1521C">
            <w:pPr>
              <w:pStyle w:val="TableParagraph"/>
              <w:spacing w:before="37"/>
              <w:ind w:left="880"/>
              <w:rPr>
                <w:sz w:val="24"/>
              </w:rPr>
            </w:pPr>
            <w:r>
              <w:rPr>
                <w:w w:val="101"/>
                <w:sz w:val="24"/>
              </w:rPr>
              <w:t>1</w:t>
            </w:r>
          </w:p>
        </w:tc>
      </w:tr>
      <w:tr w:rsidR="00AD2847">
        <w:trPr>
          <w:trHeight w:val="390"/>
        </w:trPr>
        <w:tc>
          <w:tcPr>
            <w:tcW w:w="4871" w:type="dxa"/>
          </w:tcPr>
          <w:p w:rsidR="00AD2847" w:rsidRDefault="00B1521C"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Коробка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принадлежностями</w:t>
            </w:r>
          </w:p>
        </w:tc>
        <w:tc>
          <w:tcPr>
            <w:tcW w:w="4148" w:type="dxa"/>
          </w:tcPr>
          <w:p w:rsidR="00AD2847" w:rsidRDefault="00B1521C">
            <w:pPr>
              <w:pStyle w:val="TableParagraph"/>
              <w:spacing w:before="38"/>
              <w:ind w:left="880"/>
              <w:rPr>
                <w:sz w:val="24"/>
              </w:rPr>
            </w:pPr>
            <w:r>
              <w:rPr>
                <w:w w:val="101"/>
                <w:sz w:val="24"/>
              </w:rPr>
              <w:t>2</w:t>
            </w:r>
          </w:p>
        </w:tc>
      </w:tr>
      <w:tr w:rsidR="00AD2847">
        <w:trPr>
          <w:trHeight w:val="390"/>
        </w:trPr>
        <w:tc>
          <w:tcPr>
            <w:tcW w:w="4871" w:type="dxa"/>
          </w:tcPr>
          <w:p w:rsidR="00AD2847" w:rsidRDefault="00B1521C">
            <w:pPr>
              <w:pStyle w:val="TableParagraph"/>
              <w:spacing w:before="37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Рычаги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</w:p>
        </w:tc>
        <w:tc>
          <w:tcPr>
            <w:tcW w:w="4148" w:type="dxa"/>
          </w:tcPr>
          <w:p w:rsidR="00AD2847" w:rsidRDefault="00B1521C">
            <w:pPr>
              <w:pStyle w:val="TableParagraph"/>
              <w:spacing w:before="37"/>
              <w:ind w:left="88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стойки,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AD2847">
        <w:trPr>
          <w:trHeight w:val="390"/>
        </w:trPr>
        <w:tc>
          <w:tcPr>
            <w:tcW w:w="4871" w:type="dxa"/>
          </w:tcPr>
          <w:p w:rsidR="00AD2847" w:rsidRDefault="00B1521C"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</w:p>
        </w:tc>
        <w:tc>
          <w:tcPr>
            <w:tcW w:w="4148" w:type="dxa"/>
          </w:tcPr>
          <w:p w:rsidR="00AD2847" w:rsidRDefault="00B1521C">
            <w:pPr>
              <w:pStyle w:val="TableParagraph"/>
              <w:spacing w:before="38"/>
              <w:ind w:left="880"/>
              <w:rPr>
                <w:sz w:val="24"/>
              </w:rPr>
            </w:pPr>
            <w:r>
              <w:rPr>
                <w:w w:val="101"/>
                <w:sz w:val="24"/>
              </w:rPr>
              <w:t>1</w:t>
            </w:r>
          </w:p>
        </w:tc>
      </w:tr>
      <w:tr w:rsidR="00AD2847">
        <w:trPr>
          <w:trHeight w:val="390"/>
        </w:trPr>
        <w:tc>
          <w:tcPr>
            <w:tcW w:w="4871" w:type="dxa"/>
          </w:tcPr>
          <w:p w:rsidR="00AD2847" w:rsidRDefault="00B1521C">
            <w:pPr>
              <w:pStyle w:val="TableParagraph"/>
              <w:spacing w:before="37"/>
              <w:ind w:left="50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Гарантийный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талон</w:t>
            </w:r>
          </w:p>
        </w:tc>
        <w:tc>
          <w:tcPr>
            <w:tcW w:w="4148" w:type="dxa"/>
          </w:tcPr>
          <w:p w:rsidR="00AD2847" w:rsidRDefault="00B1521C">
            <w:pPr>
              <w:pStyle w:val="TableParagraph"/>
              <w:spacing w:before="37"/>
              <w:ind w:left="88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</w:t>
            </w:r>
            <w:proofErr w:type="gramStart"/>
            <w:r>
              <w:rPr>
                <w:w w:val="95"/>
                <w:sz w:val="24"/>
              </w:rPr>
              <w:t>приложен</w:t>
            </w:r>
            <w:proofErr w:type="gramEnd"/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инструкции)</w:t>
            </w:r>
          </w:p>
        </w:tc>
      </w:tr>
      <w:tr w:rsidR="00AD2847">
        <w:trPr>
          <w:trHeight w:val="329"/>
        </w:trPr>
        <w:tc>
          <w:tcPr>
            <w:tcW w:w="4871" w:type="dxa"/>
          </w:tcPr>
          <w:p w:rsidR="00AD2847" w:rsidRDefault="00B1521C">
            <w:pPr>
              <w:pStyle w:val="TableParagraph"/>
              <w:spacing w:before="38"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Сертификат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4148" w:type="dxa"/>
          </w:tcPr>
          <w:p w:rsidR="00AD2847" w:rsidRDefault="00B1521C">
            <w:pPr>
              <w:pStyle w:val="TableParagraph"/>
              <w:spacing w:before="38" w:line="271" w:lineRule="exact"/>
              <w:ind w:left="880"/>
              <w:rPr>
                <w:sz w:val="24"/>
              </w:rPr>
            </w:pPr>
            <w:r>
              <w:rPr>
                <w:w w:val="101"/>
                <w:sz w:val="24"/>
              </w:rPr>
              <w:t>1</w:t>
            </w:r>
          </w:p>
        </w:tc>
      </w:tr>
    </w:tbl>
    <w:p w:rsidR="00AD2847" w:rsidRDefault="00B1521C">
      <w:pPr>
        <w:pStyle w:val="Heading1"/>
        <w:spacing w:before="210"/>
        <w:ind w:left="2658"/>
        <w:jc w:val="left"/>
      </w:pPr>
      <w:r>
        <w:rPr>
          <w:shd w:val="clear" w:color="auto" w:fill="E4E4E4"/>
        </w:rPr>
        <w:t>Раздел</w:t>
      </w:r>
      <w:r>
        <w:rPr>
          <w:spacing w:val="-11"/>
          <w:shd w:val="clear" w:color="auto" w:fill="E4E4E4"/>
        </w:rPr>
        <w:t xml:space="preserve"> </w:t>
      </w:r>
      <w:r>
        <w:rPr>
          <w:shd w:val="clear" w:color="auto" w:fill="E4E4E4"/>
        </w:rPr>
        <w:t>XII</w:t>
      </w:r>
      <w:r>
        <w:rPr>
          <w:spacing w:val="-12"/>
          <w:shd w:val="clear" w:color="auto" w:fill="E4E4E4"/>
        </w:rPr>
        <w:t xml:space="preserve"> </w:t>
      </w:r>
      <w:r>
        <w:rPr>
          <w:shd w:val="clear" w:color="auto" w:fill="E4E4E4"/>
        </w:rPr>
        <w:t>Требования</w:t>
      </w:r>
      <w:r>
        <w:rPr>
          <w:spacing w:val="-11"/>
          <w:shd w:val="clear" w:color="auto" w:fill="E4E4E4"/>
        </w:rPr>
        <w:t xml:space="preserve"> </w:t>
      </w:r>
      <w:r>
        <w:rPr>
          <w:shd w:val="clear" w:color="auto" w:fill="E4E4E4"/>
        </w:rPr>
        <w:t>безопасности</w:t>
      </w:r>
    </w:p>
    <w:p w:rsidR="00AD2847" w:rsidRDefault="00B1521C">
      <w:pPr>
        <w:pStyle w:val="a5"/>
        <w:numPr>
          <w:ilvl w:val="2"/>
          <w:numId w:val="11"/>
        </w:numPr>
        <w:tabs>
          <w:tab w:val="left" w:pos="941"/>
        </w:tabs>
        <w:spacing w:before="173" w:line="297" w:lineRule="auto"/>
        <w:ind w:right="843" w:hanging="219"/>
        <w:jc w:val="both"/>
        <w:rPr>
          <w:sz w:val="24"/>
        </w:rPr>
      </w:pPr>
      <w:r>
        <w:rPr>
          <w:sz w:val="24"/>
        </w:rPr>
        <w:t>Внимательно ознакомьтесь с инструкцией по эксплуатации перед эксплуатацией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подъемника, запрещено допускать к работе операторов, которые не ознакомлены с</w:t>
      </w:r>
      <w:r>
        <w:rPr>
          <w:spacing w:val="-72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документом.</w:t>
      </w:r>
    </w:p>
    <w:p w:rsidR="00AD2847" w:rsidRDefault="00B1521C">
      <w:pPr>
        <w:pStyle w:val="a5"/>
        <w:numPr>
          <w:ilvl w:val="2"/>
          <w:numId w:val="11"/>
        </w:numPr>
        <w:tabs>
          <w:tab w:val="left" w:pos="941"/>
        </w:tabs>
        <w:ind w:left="940" w:hanging="208"/>
        <w:jc w:val="both"/>
        <w:rPr>
          <w:sz w:val="24"/>
        </w:rPr>
      </w:pPr>
      <w:r>
        <w:rPr>
          <w:sz w:val="24"/>
        </w:rPr>
        <w:t>Уберите</w:t>
      </w:r>
      <w:r>
        <w:rPr>
          <w:spacing w:val="2"/>
          <w:sz w:val="24"/>
        </w:rPr>
        <w:t xml:space="preserve"> </w:t>
      </w:r>
      <w:r>
        <w:rPr>
          <w:sz w:val="24"/>
        </w:rPr>
        <w:t>все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зоны подъемника.</w:t>
      </w:r>
    </w:p>
    <w:p w:rsidR="00AD2847" w:rsidRDefault="00B1521C">
      <w:pPr>
        <w:pStyle w:val="a5"/>
        <w:numPr>
          <w:ilvl w:val="2"/>
          <w:numId w:val="11"/>
        </w:numPr>
        <w:tabs>
          <w:tab w:val="left" w:pos="941"/>
        </w:tabs>
        <w:spacing w:before="68" w:line="297" w:lineRule="auto"/>
        <w:ind w:right="846" w:hanging="219"/>
        <w:jc w:val="both"/>
        <w:rPr>
          <w:sz w:val="24"/>
        </w:rPr>
      </w:pPr>
      <w:r>
        <w:rPr>
          <w:sz w:val="24"/>
        </w:rPr>
        <w:t>Запрещено находиться в опасной зоне в процессе подъема и опускания кареток и в</w:t>
      </w:r>
      <w:r>
        <w:rPr>
          <w:spacing w:val="-72"/>
          <w:sz w:val="24"/>
        </w:rPr>
        <w:t xml:space="preserve"> </w:t>
      </w:r>
      <w:r>
        <w:rPr>
          <w:sz w:val="24"/>
        </w:rPr>
        <w:t>автомобиле,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подъемнике.</w:t>
      </w:r>
    </w:p>
    <w:p w:rsidR="00AD2847" w:rsidRDefault="00B1521C">
      <w:pPr>
        <w:pStyle w:val="a5"/>
        <w:numPr>
          <w:ilvl w:val="2"/>
          <w:numId w:val="11"/>
        </w:numPr>
        <w:tabs>
          <w:tab w:val="left" w:pos="941"/>
        </w:tabs>
        <w:spacing w:line="297" w:lineRule="auto"/>
        <w:ind w:left="733" w:right="844" w:firstLine="0"/>
        <w:jc w:val="both"/>
        <w:rPr>
          <w:sz w:val="24"/>
        </w:rPr>
      </w:pP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75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75"/>
          <w:sz w:val="24"/>
        </w:rPr>
        <w:t xml:space="preserve"> </w:t>
      </w:r>
      <w:r>
        <w:rPr>
          <w:sz w:val="24"/>
        </w:rPr>
        <w:t>грузоподъемности</w:t>
      </w:r>
      <w:r>
        <w:rPr>
          <w:spacing w:val="75"/>
          <w:sz w:val="24"/>
        </w:rPr>
        <w:t xml:space="preserve"> </w:t>
      </w:r>
      <w:r>
        <w:rPr>
          <w:sz w:val="24"/>
        </w:rPr>
        <w:t>подъемника.</w:t>
      </w:r>
      <w:r>
        <w:rPr>
          <w:spacing w:val="1"/>
          <w:sz w:val="24"/>
        </w:rPr>
        <w:t xml:space="preserve"> </w:t>
      </w:r>
      <w:r>
        <w:rPr>
          <w:sz w:val="24"/>
        </w:rPr>
        <w:t>5.Следует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5"/>
          <w:sz w:val="24"/>
        </w:rPr>
        <w:t xml:space="preserve"> </w:t>
      </w:r>
      <w:r>
        <w:rPr>
          <w:sz w:val="24"/>
        </w:rPr>
        <w:t>стояночный</w:t>
      </w:r>
      <w:r>
        <w:rPr>
          <w:spacing w:val="6"/>
          <w:sz w:val="24"/>
        </w:rPr>
        <w:t xml:space="preserve"> </w:t>
      </w:r>
      <w:r>
        <w:rPr>
          <w:sz w:val="24"/>
        </w:rPr>
        <w:t>тормоз</w:t>
      </w:r>
      <w:r>
        <w:rPr>
          <w:spacing w:val="5"/>
          <w:sz w:val="24"/>
        </w:rPr>
        <w:t xml:space="preserve"> </w:t>
      </w:r>
      <w:r>
        <w:rPr>
          <w:sz w:val="24"/>
        </w:rPr>
        <w:t>автомобиля,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подъемнике,</w:t>
      </w:r>
    </w:p>
    <w:p w:rsidR="00AD2847" w:rsidRDefault="00B1521C">
      <w:pPr>
        <w:pStyle w:val="a3"/>
        <w:spacing w:line="289" w:lineRule="exact"/>
        <w:ind w:left="952"/>
        <w:jc w:val="both"/>
      </w:pPr>
      <w:r>
        <w:t>подъем осуществляется</w:t>
      </w:r>
      <w:r>
        <w:rPr>
          <w:spacing w:val="2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приведения</w:t>
      </w:r>
      <w:r>
        <w:rPr>
          <w:spacing w:val="3"/>
        </w:rPr>
        <w:t xml:space="preserve"> </w:t>
      </w:r>
      <w:r>
        <w:t>рычагов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положение.</w:t>
      </w:r>
    </w:p>
    <w:p w:rsidR="00AD2847" w:rsidRDefault="00B1521C">
      <w:pPr>
        <w:pStyle w:val="a3"/>
        <w:spacing w:before="70" w:line="295" w:lineRule="auto"/>
        <w:ind w:left="733" w:right="1056"/>
        <w:jc w:val="both"/>
      </w:pPr>
      <w:r>
        <w:t>6.Обслуживание автомобиля выполняется в том случае, если стопоры защелкнуты.</w:t>
      </w:r>
      <w:r>
        <w:rPr>
          <w:spacing w:val="1"/>
        </w:rPr>
        <w:t xml:space="preserve"> </w:t>
      </w:r>
      <w:r>
        <w:t>7.Электропитание</w:t>
      </w:r>
      <w:r>
        <w:rPr>
          <w:spacing w:val="-7"/>
        </w:rPr>
        <w:t xml:space="preserve"> </w:t>
      </w:r>
      <w:r>
        <w:t>неработающего</w:t>
      </w:r>
      <w:r>
        <w:rPr>
          <w:spacing w:val="-8"/>
        </w:rPr>
        <w:t xml:space="preserve"> </w:t>
      </w:r>
      <w:r>
        <w:t>подъемника</w:t>
      </w:r>
      <w:r>
        <w:rPr>
          <w:spacing w:val="-6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выключить.</w:t>
      </w:r>
    </w:p>
    <w:p w:rsidR="00AD2847" w:rsidRDefault="00AD2847">
      <w:pPr>
        <w:spacing w:line="295" w:lineRule="auto"/>
        <w:jc w:val="both"/>
        <w:sectPr w:rsidR="00AD2847">
          <w:headerReference w:type="default" r:id="rId50"/>
          <w:footerReference w:type="default" r:id="rId51"/>
          <w:pgSz w:w="11910" w:h="16840"/>
          <w:pgMar w:top="680" w:right="260" w:bottom="1320" w:left="440" w:header="0" w:footer="1131" w:gutter="0"/>
          <w:cols w:space="720"/>
        </w:sectPr>
      </w:pPr>
    </w:p>
    <w:p w:rsidR="00AD2847" w:rsidRDefault="00B1521C">
      <w:pPr>
        <w:pStyle w:val="a5"/>
        <w:numPr>
          <w:ilvl w:val="0"/>
          <w:numId w:val="2"/>
        </w:numPr>
        <w:tabs>
          <w:tab w:val="left" w:pos="941"/>
        </w:tabs>
        <w:spacing w:before="32" w:line="297" w:lineRule="auto"/>
        <w:ind w:right="846" w:hanging="219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процессе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тросы</w:t>
      </w:r>
      <w:r>
        <w:rPr>
          <w:spacing w:val="1"/>
          <w:sz w:val="24"/>
        </w:rPr>
        <w:t xml:space="preserve"> </w:t>
      </w:r>
      <w:r>
        <w:rPr>
          <w:sz w:val="24"/>
        </w:rPr>
        <w:t>вытягиваются,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неравномерному движению кареток. Следует отрегулировать натяжение тросов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гайками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синхронного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(одинакового)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кареток.</w:t>
      </w:r>
    </w:p>
    <w:p w:rsidR="00AD2847" w:rsidRDefault="00B1521C">
      <w:pPr>
        <w:pStyle w:val="a5"/>
        <w:numPr>
          <w:ilvl w:val="0"/>
          <w:numId w:val="2"/>
        </w:numPr>
        <w:tabs>
          <w:tab w:val="left" w:pos="941"/>
        </w:tabs>
        <w:spacing w:line="297" w:lineRule="auto"/>
        <w:ind w:right="844" w:hanging="219"/>
        <w:jc w:val="both"/>
        <w:rPr>
          <w:sz w:val="24"/>
        </w:rPr>
      </w:pPr>
      <w:r>
        <w:rPr>
          <w:sz w:val="24"/>
        </w:rPr>
        <w:t>Подъемник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72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обслуживать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узлы</w:t>
      </w:r>
      <w:r>
        <w:rPr>
          <w:spacing w:val="-5"/>
          <w:sz w:val="24"/>
        </w:rPr>
        <w:t xml:space="preserve"> </w:t>
      </w:r>
      <w:r>
        <w:rPr>
          <w:sz w:val="24"/>
        </w:rPr>
        <w:t>подъемника.</w:t>
      </w:r>
    </w:p>
    <w:p w:rsidR="00AD2847" w:rsidRDefault="00B1521C">
      <w:pPr>
        <w:pStyle w:val="a5"/>
        <w:numPr>
          <w:ilvl w:val="0"/>
          <w:numId w:val="2"/>
        </w:numPr>
        <w:tabs>
          <w:tab w:val="left" w:pos="1361"/>
        </w:tabs>
        <w:spacing w:line="297" w:lineRule="auto"/>
        <w:ind w:right="840" w:hanging="219"/>
        <w:jc w:val="both"/>
        <w:rPr>
          <w:sz w:val="24"/>
        </w:rPr>
      </w:pPr>
      <w:r>
        <w:rPr>
          <w:w w:val="105"/>
          <w:sz w:val="24"/>
        </w:rPr>
        <w:t>На рабочем месте установите огнетушитель (приобретается пользователем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самостоятельно).</w:t>
      </w:r>
    </w:p>
    <w:p w:rsidR="00AD2847" w:rsidRDefault="00B1521C">
      <w:pPr>
        <w:pStyle w:val="a5"/>
        <w:numPr>
          <w:ilvl w:val="0"/>
          <w:numId w:val="2"/>
        </w:numPr>
        <w:tabs>
          <w:tab w:val="left" w:pos="1361"/>
        </w:tabs>
        <w:spacing w:line="297" w:lineRule="auto"/>
        <w:ind w:right="839" w:hanging="219"/>
        <w:jc w:val="both"/>
        <w:rPr>
          <w:sz w:val="24"/>
        </w:rPr>
      </w:pPr>
      <w:r>
        <w:rPr>
          <w:sz w:val="24"/>
        </w:rPr>
        <w:t>Установите</w:t>
      </w:r>
      <w:r>
        <w:rPr>
          <w:spacing w:val="1"/>
          <w:sz w:val="24"/>
        </w:rPr>
        <w:t xml:space="preserve"> </w:t>
      </w:r>
      <w:r>
        <w:rPr>
          <w:sz w:val="24"/>
        </w:rPr>
        <w:t>УЗО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10А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380В,</w:t>
      </w:r>
      <w:r>
        <w:rPr>
          <w:spacing w:val="-1"/>
          <w:sz w:val="24"/>
        </w:rPr>
        <w:t xml:space="preserve"> </w:t>
      </w:r>
      <w:r>
        <w:rPr>
          <w:sz w:val="24"/>
        </w:rPr>
        <w:t>выключатель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50</w:t>
      </w:r>
      <w:r>
        <w:rPr>
          <w:spacing w:val="-4"/>
          <w:sz w:val="24"/>
        </w:rPr>
        <w:t xml:space="preserve"> </w:t>
      </w:r>
      <w:r>
        <w:rPr>
          <w:sz w:val="24"/>
        </w:rPr>
        <w:t>метрах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подъемника.</w:t>
      </w:r>
    </w:p>
    <w:p w:rsidR="00AD2847" w:rsidRDefault="00B1521C">
      <w:pPr>
        <w:pStyle w:val="Heading2"/>
        <w:spacing w:before="30"/>
        <w:ind w:left="335"/>
      </w:pPr>
      <w:r>
        <w:t>Конечным</w:t>
      </w:r>
      <w:r>
        <w:rPr>
          <w:spacing w:val="-14"/>
        </w:rPr>
        <w:t xml:space="preserve"> </w:t>
      </w:r>
      <w:r>
        <w:t>покупателям:</w:t>
      </w:r>
    </w:p>
    <w:p w:rsidR="00AD2847" w:rsidRDefault="00B1521C">
      <w:pPr>
        <w:pStyle w:val="a3"/>
        <w:tabs>
          <w:tab w:val="left" w:pos="2248"/>
          <w:tab w:val="left" w:pos="3096"/>
          <w:tab w:val="left" w:pos="4304"/>
          <w:tab w:val="left" w:pos="5621"/>
          <w:tab w:val="left" w:pos="7158"/>
          <w:tab w:val="left" w:pos="7768"/>
        </w:tabs>
        <w:spacing w:before="98" w:line="321" w:lineRule="auto"/>
        <w:ind w:left="580" w:right="849"/>
      </w:pPr>
      <w:r>
        <w:t>Гарантийный</w:t>
      </w:r>
      <w:r>
        <w:tab/>
        <w:t>талон</w:t>
      </w:r>
      <w:r>
        <w:tab/>
        <w:t>является</w:t>
      </w:r>
      <w:r>
        <w:tab/>
        <w:t>основным</w:t>
      </w:r>
      <w:r>
        <w:tab/>
        <w:t>документом</w:t>
      </w:r>
      <w:r>
        <w:tab/>
        <w:t>для</w:t>
      </w:r>
      <w:r>
        <w:tab/>
        <w:t>покупателей.</w:t>
      </w:r>
      <w:r>
        <w:rPr>
          <w:spacing w:val="1"/>
        </w:rPr>
        <w:t xml:space="preserve"> </w:t>
      </w:r>
      <w:r>
        <w:t>Следует</w:t>
      </w:r>
      <w:r>
        <w:rPr>
          <w:spacing w:val="-73"/>
        </w:rPr>
        <w:t xml:space="preserve"> </w:t>
      </w:r>
      <w:r>
        <w:t>бережно</w:t>
      </w:r>
      <w:r>
        <w:rPr>
          <w:spacing w:val="-10"/>
        </w:rPr>
        <w:t xml:space="preserve"> </w:t>
      </w:r>
      <w:r>
        <w:t>хранить</w:t>
      </w:r>
      <w:r>
        <w:rPr>
          <w:spacing w:val="-9"/>
        </w:rPr>
        <w:t xml:space="preserve"> </w:t>
      </w:r>
      <w:r>
        <w:t>талон.</w:t>
      </w:r>
    </w:p>
    <w:p w:rsidR="00AD2847" w:rsidRDefault="00AD2847">
      <w:pPr>
        <w:spacing w:line="321" w:lineRule="auto"/>
        <w:sectPr w:rsidR="00AD2847">
          <w:headerReference w:type="default" r:id="rId52"/>
          <w:footerReference w:type="default" r:id="rId53"/>
          <w:pgSz w:w="11910" w:h="16840"/>
          <w:pgMar w:top="700" w:right="260" w:bottom="1320" w:left="440" w:header="502" w:footer="1131" w:gutter="0"/>
          <w:cols w:space="720"/>
        </w:sectPr>
      </w:pPr>
    </w:p>
    <w:p w:rsidR="00AD2847" w:rsidRDefault="00AD2847">
      <w:pPr>
        <w:pStyle w:val="a3"/>
        <w:rPr>
          <w:sz w:val="26"/>
        </w:rPr>
      </w:pPr>
    </w:p>
    <w:p w:rsidR="00AD2847" w:rsidRDefault="00AD2847">
      <w:pPr>
        <w:pStyle w:val="a3"/>
        <w:spacing w:before="5"/>
        <w:rPr>
          <w:sz w:val="27"/>
        </w:rPr>
      </w:pPr>
    </w:p>
    <w:p w:rsidR="00AD2847" w:rsidRDefault="00B1521C">
      <w:pPr>
        <w:pStyle w:val="a5"/>
        <w:numPr>
          <w:ilvl w:val="0"/>
          <w:numId w:val="1"/>
        </w:numPr>
        <w:tabs>
          <w:tab w:val="left" w:pos="662"/>
        </w:tabs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Гарантийный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период</w:t>
      </w:r>
    </w:p>
    <w:p w:rsidR="00AD2847" w:rsidRDefault="00B1521C">
      <w:pPr>
        <w:pStyle w:val="Heading1"/>
        <w:spacing w:before="116"/>
        <w:ind w:left="460"/>
        <w:jc w:val="left"/>
      </w:pPr>
      <w:r>
        <w:rPr>
          <w:b w:val="0"/>
        </w:rPr>
        <w:br w:type="column"/>
      </w:r>
      <w:r>
        <w:rPr>
          <w:spacing w:val="-1"/>
        </w:rPr>
        <w:lastRenderedPageBreak/>
        <w:t>[Условия</w:t>
      </w:r>
      <w:r>
        <w:rPr>
          <w:spacing w:val="-17"/>
        </w:rPr>
        <w:t xml:space="preserve"> </w:t>
      </w:r>
      <w:r>
        <w:t>гарантии]</w:t>
      </w:r>
    </w:p>
    <w:p w:rsidR="00AD2847" w:rsidRDefault="00AD2847">
      <w:pPr>
        <w:sectPr w:rsidR="00AD2847">
          <w:type w:val="continuous"/>
          <w:pgSz w:w="11910" w:h="16840"/>
          <w:pgMar w:top="700" w:right="260" w:bottom="1280" w:left="440" w:header="720" w:footer="720" w:gutter="0"/>
          <w:cols w:num="2" w:space="720" w:equalWidth="0">
            <w:col w:w="3237" w:space="194"/>
            <w:col w:w="7779"/>
          </w:cols>
        </w:sectPr>
      </w:pPr>
    </w:p>
    <w:p w:rsidR="00AD2847" w:rsidRDefault="00B1521C">
      <w:pPr>
        <w:pStyle w:val="a3"/>
        <w:spacing w:before="96" w:line="324" w:lineRule="auto"/>
        <w:ind w:left="460" w:right="844"/>
        <w:jc w:val="both"/>
      </w:pPr>
      <w:r>
        <w:lastRenderedPageBreak/>
        <w:t>Гарантийный</w:t>
      </w:r>
      <w:r>
        <w:rPr>
          <w:spacing w:val="-8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>12</w:t>
      </w:r>
      <w:r>
        <w:rPr>
          <w:spacing w:val="-10"/>
        </w:rPr>
        <w:t xml:space="preserve"> </w:t>
      </w:r>
      <w:r>
        <w:t>месяцев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второго</w:t>
      </w:r>
      <w:r>
        <w:rPr>
          <w:spacing w:val="-7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покупки</w:t>
      </w:r>
      <w:r>
        <w:rPr>
          <w:spacing w:val="-8"/>
        </w:rPr>
        <w:t xml:space="preserve"> </w:t>
      </w:r>
      <w:r>
        <w:t>подъемника</w:t>
      </w:r>
      <w:r>
        <w:rPr>
          <w:spacing w:val="-10"/>
        </w:rPr>
        <w:t xml:space="preserve"> </w:t>
      </w:r>
      <w:r>
        <w:t>и</w:t>
      </w:r>
      <w:r>
        <w:rPr>
          <w:spacing w:val="-72"/>
        </w:rPr>
        <w:t xml:space="preserve"> </w:t>
      </w:r>
      <w:r>
        <w:t>оплаты</w:t>
      </w:r>
      <w:r>
        <w:rPr>
          <w:spacing w:val="-8"/>
        </w:rPr>
        <w:t xml:space="preserve"> </w:t>
      </w:r>
      <w:r>
        <w:t>счета.</w:t>
      </w:r>
    </w:p>
    <w:p w:rsidR="00AD2847" w:rsidRDefault="00B1521C">
      <w:pPr>
        <w:pStyle w:val="Heading2"/>
        <w:numPr>
          <w:ilvl w:val="0"/>
          <w:numId w:val="1"/>
        </w:numPr>
        <w:tabs>
          <w:tab w:val="left" w:pos="729"/>
        </w:tabs>
        <w:spacing w:before="15"/>
        <w:ind w:left="728" w:hanging="269"/>
      </w:pPr>
      <w:r>
        <w:t>Гарантийные</w:t>
      </w:r>
      <w:r>
        <w:rPr>
          <w:spacing w:val="-11"/>
        </w:rPr>
        <w:t xml:space="preserve"> </w:t>
      </w:r>
      <w:r>
        <w:t>условия</w:t>
      </w:r>
    </w:p>
    <w:p w:rsidR="00AD2847" w:rsidRDefault="00B1521C">
      <w:pPr>
        <w:pStyle w:val="a3"/>
        <w:spacing w:before="98" w:line="324" w:lineRule="auto"/>
        <w:ind w:left="460" w:right="842"/>
        <w:jc w:val="both"/>
      </w:pPr>
      <w:r>
        <w:t>Если при соблюдении требований установки, эксплуатации и обслуживания возникают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подъемнике,</w:t>
      </w:r>
      <w:r>
        <w:rPr>
          <w:spacing w:val="1"/>
        </w:rPr>
        <w:t xml:space="preserve"> </w:t>
      </w:r>
      <w:r>
        <w:t>компания-производитель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бесплатное</w:t>
      </w:r>
      <w:r>
        <w:rPr>
          <w:spacing w:val="1"/>
        </w:rPr>
        <w:t xml:space="preserve"> </w:t>
      </w:r>
      <w:r>
        <w:t>гарантийное</w:t>
      </w:r>
      <w:r>
        <w:rPr>
          <w:spacing w:val="-5"/>
        </w:rPr>
        <w:t xml:space="preserve"> </w:t>
      </w:r>
      <w:r>
        <w:t>обслуживание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действующим</w:t>
      </w:r>
      <w:r>
        <w:rPr>
          <w:spacing w:val="-5"/>
        </w:rPr>
        <w:t xml:space="preserve"> </w:t>
      </w:r>
      <w:r>
        <w:t>законодательством.</w:t>
      </w:r>
    </w:p>
    <w:p w:rsidR="00AD2847" w:rsidRDefault="00B1521C">
      <w:pPr>
        <w:pStyle w:val="Heading2"/>
        <w:numPr>
          <w:ilvl w:val="0"/>
          <w:numId w:val="1"/>
        </w:numPr>
        <w:tabs>
          <w:tab w:val="left" w:pos="795"/>
        </w:tabs>
        <w:spacing w:before="13"/>
        <w:ind w:left="794" w:hanging="335"/>
      </w:pPr>
      <w:r>
        <w:t>Гарантийная</w:t>
      </w:r>
      <w:r>
        <w:rPr>
          <w:spacing w:val="-7"/>
        </w:rPr>
        <w:t xml:space="preserve"> </w:t>
      </w:r>
      <w:r>
        <w:t>претензия</w:t>
      </w:r>
    </w:p>
    <w:p w:rsidR="00AD2847" w:rsidRDefault="00B1521C">
      <w:pPr>
        <w:pStyle w:val="a3"/>
        <w:spacing w:before="98" w:line="321" w:lineRule="auto"/>
        <w:ind w:left="460" w:right="842"/>
        <w:jc w:val="both"/>
      </w:pPr>
      <w:r>
        <w:t>Если возникает неисправность в подъемнике, покупатель связывается с дилером нашей</w:t>
      </w:r>
      <w:r>
        <w:rPr>
          <w:spacing w:val="-72"/>
        </w:rPr>
        <w:t xml:space="preserve"> </w:t>
      </w:r>
      <w:r>
        <w:t>компании для передачи претензии или со службой послепродажного сервиса нашей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Компания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деталей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гарантийный</w:t>
      </w:r>
      <w:r>
        <w:rPr>
          <w:spacing w:val="-8"/>
        </w:rPr>
        <w:t xml:space="preserve"> </w:t>
      </w:r>
      <w:r>
        <w:t>срок</w:t>
      </w:r>
      <w:r>
        <w:rPr>
          <w:spacing w:val="-11"/>
        </w:rPr>
        <w:t xml:space="preserve"> </w:t>
      </w:r>
      <w:r>
        <w:t>эксплуатации.</w:t>
      </w:r>
    </w:p>
    <w:p w:rsidR="00AD2847" w:rsidRDefault="00B1521C">
      <w:pPr>
        <w:pStyle w:val="Heading2"/>
        <w:numPr>
          <w:ilvl w:val="0"/>
          <w:numId w:val="1"/>
        </w:numPr>
        <w:tabs>
          <w:tab w:val="left" w:pos="799"/>
        </w:tabs>
        <w:spacing w:before="25"/>
        <w:ind w:left="798" w:hanging="339"/>
      </w:pPr>
      <w:r>
        <w:t>Гарантия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распространяется</w:t>
      </w:r>
      <w:r>
        <w:rPr>
          <w:spacing w:val="-6"/>
        </w:rPr>
        <w:t xml:space="preserve"> </w:t>
      </w:r>
      <w:r>
        <w:t>(обслуживание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плату)</w:t>
      </w:r>
    </w:p>
    <w:p w:rsidR="00AD2847" w:rsidRDefault="00B1521C">
      <w:pPr>
        <w:pStyle w:val="a5"/>
        <w:numPr>
          <w:ilvl w:val="1"/>
          <w:numId w:val="1"/>
        </w:numPr>
        <w:tabs>
          <w:tab w:val="left" w:pos="809"/>
        </w:tabs>
        <w:spacing w:before="79"/>
        <w:jc w:val="both"/>
        <w:rPr>
          <w:sz w:val="24"/>
        </w:rPr>
      </w:pP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3"/>
          <w:sz w:val="24"/>
        </w:rPr>
        <w:t xml:space="preserve"> </w:t>
      </w:r>
      <w:r>
        <w:rPr>
          <w:sz w:val="24"/>
        </w:rPr>
        <w:t>12</w:t>
      </w:r>
      <w:r>
        <w:rPr>
          <w:spacing w:val="2"/>
          <w:sz w:val="24"/>
        </w:rPr>
        <w:t xml:space="preserve"> </w:t>
      </w:r>
      <w:r>
        <w:rPr>
          <w:sz w:val="24"/>
        </w:rPr>
        <w:t>месяцев</w:t>
      </w:r>
    </w:p>
    <w:p w:rsidR="00AD2847" w:rsidRDefault="00B1521C">
      <w:pPr>
        <w:pStyle w:val="a5"/>
        <w:numPr>
          <w:ilvl w:val="1"/>
          <w:numId w:val="1"/>
        </w:numPr>
        <w:tabs>
          <w:tab w:val="left" w:pos="809"/>
        </w:tabs>
        <w:spacing w:before="70" w:line="297" w:lineRule="auto"/>
        <w:ind w:right="845"/>
        <w:jc w:val="both"/>
        <w:rPr>
          <w:sz w:val="24"/>
        </w:rPr>
      </w:pPr>
      <w:r>
        <w:rPr>
          <w:sz w:val="24"/>
        </w:rPr>
        <w:t>На неисправности, возникшие в результате самовольной замены и разборки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инструкции.</w:t>
      </w:r>
    </w:p>
    <w:p w:rsidR="00AD2847" w:rsidRDefault="00B1521C">
      <w:pPr>
        <w:pStyle w:val="a5"/>
        <w:numPr>
          <w:ilvl w:val="1"/>
          <w:numId w:val="1"/>
        </w:numPr>
        <w:tabs>
          <w:tab w:val="left" w:pos="809"/>
        </w:tabs>
        <w:spacing w:line="287" w:lineRule="exact"/>
        <w:jc w:val="both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тросы,</w:t>
      </w:r>
      <w:r>
        <w:rPr>
          <w:spacing w:val="-5"/>
          <w:sz w:val="24"/>
        </w:rPr>
        <w:t xml:space="preserve"> </w:t>
      </w:r>
      <w:r>
        <w:rPr>
          <w:sz w:val="24"/>
        </w:rPr>
        <w:t>резиновые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проставки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накладки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каретки</w:t>
      </w:r>
      <w:r>
        <w:rPr>
          <w:spacing w:val="-5"/>
          <w:sz w:val="24"/>
        </w:rPr>
        <w:t xml:space="preserve"> </w:t>
      </w:r>
      <w:r>
        <w:rPr>
          <w:sz w:val="24"/>
        </w:rPr>
        <w:t>подъемника.</w:t>
      </w:r>
    </w:p>
    <w:p w:rsidR="00AD2847" w:rsidRDefault="00B1521C">
      <w:pPr>
        <w:pStyle w:val="a5"/>
        <w:numPr>
          <w:ilvl w:val="1"/>
          <w:numId w:val="1"/>
        </w:numPr>
        <w:tabs>
          <w:tab w:val="left" w:pos="809"/>
        </w:tabs>
        <w:spacing w:before="71"/>
        <w:jc w:val="both"/>
        <w:rPr>
          <w:sz w:val="24"/>
        </w:rPr>
      </w:pP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 эксплуатации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электронных компонентов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свыше</w:t>
      </w:r>
      <w:r>
        <w:rPr>
          <w:spacing w:val="3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месяцев.</w:t>
      </w:r>
    </w:p>
    <w:p w:rsidR="00AD2847" w:rsidRDefault="00AD2847">
      <w:pPr>
        <w:pStyle w:val="a3"/>
        <w:spacing w:before="3"/>
        <w:rPr>
          <w:sz w:val="38"/>
        </w:rPr>
      </w:pPr>
    </w:p>
    <w:p w:rsidR="00AD2847" w:rsidRDefault="00B1521C">
      <w:pPr>
        <w:pStyle w:val="Heading2"/>
        <w:numPr>
          <w:ilvl w:val="0"/>
          <w:numId w:val="1"/>
        </w:numPr>
        <w:tabs>
          <w:tab w:val="left" w:pos="795"/>
        </w:tabs>
        <w:spacing w:line="338" w:lineRule="auto"/>
        <w:ind w:left="460" w:right="846" w:firstLine="0"/>
      </w:pPr>
      <w:r>
        <w:t>Объяснение</w:t>
      </w:r>
      <w:r>
        <w:rPr>
          <w:spacing w:val="49"/>
        </w:rPr>
        <w:t xml:space="preserve"> </w:t>
      </w:r>
      <w:r>
        <w:t>всех</w:t>
      </w:r>
      <w:r>
        <w:rPr>
          <w:spacing w:val="51"/>
        </w:rPr>
        <w:t xml:space="preserve"> </w:t>
      </w:r>
      <w:r>
        <w:t>условий</w:t>
      </w:r>
      <w:r>
        <w:rPr>
          <w:spacing w:val="47"/>
        </w:rPr>
        <w:t xml:space="preserve"> </w:t>
      </w:r>
      <w:r>
        <w:t>предоставления</w:t>
      </w:r>
      <w:r>
        <w:rPr>
          <w:spacing w:val="48"/>
        </w:rPr>
        <w:t xml:space="preserve"> </w:t>
      </w:r>
      <w:r>
        <w:t>гарантии</w:t>
      </w:r>
      <w:r>
        <w:rPr>
          <w:spacing w:val="49"/>
        </w:rPr>
        <w:t xml:space="preserve"> </w:t>
      </w:r>
      <w:r>
        <w:t>является</w:t>
      </w:r>
      <w:r>
        <w:rPr>
          <w:spacing w:val="47"/>
        </w:rPr>
        <w:t xml:space="preserve"> </w:t>
      </w:r>
      <w:r>
        <w:t>прерогативой</w:t>
      </w:r>
      <w:r>
        <w:rPr>
          <w:spacing w:val="-64"/>
        </w:rPr>
        <w:t xml:space="preserve"> </w:t>
      </w:r>
      <w:r>
        <w:t>отдела</w:t>
      </w:r>
      <w:r>
        <w:rPr>
          <w:spacing w:val="-1"/>
        </w:rPr>
        <w:t xml:space="preserve"> </w:t>
      </w:r>
      <w:r>
        <w:t>продаж компании.</w:t>
      </w:r>
    </w:p>
    <w:p w:rsidR="00AD2847" w:rsidRDefault="00AD2847">
      <w:pPr>
        <w:spacing w:line="338" w:lineRule="auto"/>
        <w:sectPr w:rsidR="00AD2847">
          <w:type w:val="continuous"/>
          <w:pgSz w:w="11910" w:h="16840"/>
          <w:pgMar w:top="700" w:right="260" w:bottom="1280" w:left="440" w:header="720" w:footer="720" w:gutter="0"/>
          <w:cols w:space="720"/>
        </w:sect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spacing w:before="2" w:after="1"/>
        <w:rPr>
          <w:rFonts w:ascii="Arial"/>
          <w:b/>
        </w:r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9"/>
        <w:gridCol w:w="1582"/>
        <w:gridCol w:w="1591"/>
        <w:gridCol w:w="1582"/>
        <w:gridCol w:w="1582"/>
        <w:gridCol w:w="1581"/>
      </w:tblGrid>
      <w:tr w:rsidR="00AD2847">
        <w:trPr>
          <w:trHeight w:val="623"/>
        </w:trPr>
        <w:tc>
          <w:tcPr>
            <w:tcW w:w="1589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05"/>
                <w:sz w:val="18"/>
              </w:rPr>
              <w:t>Модель</w:t>
            </w: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изделия</w:t>
            </w: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счета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:rsidR="00AD2847" w:rsidRDefault="00B1521C">
            <w:pPr>
              <w:pStyle w:val="TableParagraph"/>
              <w:spacing w:before="95"/>
              <w:rPr>
                <w:sz w:val="18"/>
              </w:rPr>
            </w:pPr>
            <w:r>
              <w:rPr>
                <w:sz w:val="18"/>
              </w:rPr>
              <w:t>договора</w:t>
            </w:r>
          </w:p>
        </w:tc>
        <w:tc>
          <w:tcPr>
            <w:tcW w:w="1581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D2847">
        <w:trPr>
          <w:trHeight w:val="623"/>
        </w:trPr>
        <w:tc>
          <w:tcPr>
            <w:tcW w:w="1589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Ф.И.О.</w:t>
            </w:r>
          </w:p>
          <w:p w:rsidR="00AD2847" w:rsidRDefault="00B1521C">
            <w:pPr>
              <w:pStyle w:val="TableParagraph"/>
              <w:spacing w:before="95"/>
              <w:rPr>
                <w:sz w:val="18"/>
              </w:rPr>
            </w:pPr>
            <w:r>
              <w:rPr>
                <w:sz w:val="18"/>
              </w:rPr>
              <w:t>покупателя</w:t>
            </w: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05"/>
                <w:sz w:val="18"/>
              </w:rPr>
              <w:t>Адрес</w:t>
            </w: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Контактное</w:t>
            </w:r>
          </w:p>
          <w:p w:rsidR="00AD2847" w:rsidRDefault="00B1521C">
            <w:pPr>
              <w:pStyle w:val="TableParagraph"/>
              <w:spacing w:before="95"/>
              <w:rPr>
                <w:sz w:val="18"/>
              </w:rPr>
            </w:pPr>
            <w:r>
              <w:rPr>
                <w:sz w:val="18"/>
              </w:rPr>
              <w:t>лицо, телефон</w:t>
            </w:r>
          </w:p>
        </w:tc>
        <w:tc>
          <w:tcPr>
            <w:tcW w:w="1581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D2847">
        <w:trPr>
          <w:trHeight w:val="624"/>
        </w:trPr>
        <w:tc>
          <w:tcPr>
            <w:tcW w:w="1589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5"/>
                <w:sz w:val="18"/>
              </w:rPr>
              <w:t>Дата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покупки</w:t>
            </w: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Торгующая</w:t>
            </w:r>
          </w:p>
          <w:p w:rsidR="00AD2847" w:rsidRDefault="00B1521C">
            <w:pPr>
              <w:pStyle w:val="TableParagraph"/>
              <w:spacing w:before="95"/>
              <w:rPr>
                <w:sz w:val="18"/>
              </w:rPr>
            </w:pPr>
            <w:r>
              <w:rPr>
                <w:sz w:val="18"/>
              </w:rPr>
              <w:t>организация</w:t>
            </w: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05"/>
                <w:sz w:val="18"/>
              </w:rPr>
              <w:t>Телефон</w:t>
            </w:r>
          </w:p>
        </w:tc>
        <w:tc>
          <w:tcPr>
            <w:tcW w:w="1581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D2847">
        <w:trPr>
          <w:trHeight w:val="935"/>
        </w:trPr>
        <w:tc>
          <w:tcPr>
            <w:tcW w:w="4762" w:type="dxa"/>
            <w:gridSpan w:val="3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Неисправности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проведенное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обслуживание</w:t>
            </w: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B1521C">
            <w:pPr>
              <w:pStyle w:val="TableParagraph"/>
              <w:spacing w:before="38" w:line="345" w:lineRule="auto"/>
              <w:rPr>
                <w:sz w:val="18"/>
              </w:rPr>
            </w:pPr>
            <w:r>
              <w:rPr>
                <w:sz w:val="18"/>
              </w:rPr>
              <w:t>Обслуживание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выполнено</w:t>
            </w:r>
          </w:p>
          <w:p w:rsidR="00AD2847" w:rsidRDefault="00B1521C">
            <w:pPr>
              <w:pStyle w:val="TableParagraph"/>
              <w:spacing w:line="216" w:lineRule="exact"/>
              <w:rPr>
                <w:sz w:val="18"/>
              </w:rPr>
            </w:pPr>
            <w:r>
              <w:rPr>
                <w:sz w:val="18"/>
              </w:rPr>
              <w:t>сотрудником</w:t>
            </w:r>
          </w:p>
        </w:tc>
        <w:tc>
          <w:tcPr>
            <w:tcW w:w="1581" w:type="dxa"/>
          </w:tcPr>
          <w:p w:rsidR="00AD2847" w:rsidRDefault="00B1521C">
            <w:pPr>
              <w:pStyle w:val="TableParagraph"/>
              <w:spacing w:before="38"/>
              <w:ind w:left="106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</w:tr>
      <w:tr w:rsidR="00AD2847">
        <w:trPr>
          <w:trHeight w:val="311"/>
        </w:trPr>
        <w:tc>
          <w:tcPr>
            <w:tcW w:w="1589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1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D2847">
        <w:trPr>
          <w:trHeight w:val="313"/>
        </w:trPr>
        <w:tc>
          <w:tcPr>
            <w:tcW w:w="1589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1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D2847">
        <w:trPr>
          <w:trHeight w:val="311"/>
        </w:trPr>
        <w:tc>
          <w:tcPr>
            <w:tcW w:w="1589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91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1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spacing w:before="7"/>
        <w:rPr>
          <w:rFonts w:ascii="Arial"/>
          <w:b/>
          <w:sz w:val="23"/>
        </w:rPr>
      </w:pPr>
    </w:p>
    <w:p w:rsidR="00AD2847" w:rsidRDefault="00AD2847">
      <w:pPr>
        <w:pStyle w:val="a3"/>
        <w:rPr>
          <w:rFonts w:ascii="Arial"/>
          <w:b/>
          <w:sz w:val="20"/>
        </w:rPr>
      </w:pPr>
    </w:p>
    <w:p w:rsidR="00AD2847" w:rsidRDefault="00AD2847">
      <w:pPr>
        <w:pStyle w:val="a3"/>
        <w:spacing w:before="9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2393"/>
        <w:gridCol w:w="2393"/>
        <w:gridCol w:w="2393"/>
      </w:tblGrid>
      <w:tr w:rsidR="00AD2847">
        <w:trPr>
          <w:trHeight w:val="311"/>
        </w:trPr>
        <w:tc>
          <w:tcPr>
            <w:tcW w:w="2393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05"/>
                <w:sz w:val="18"/>
              </w:rPr>
              <w:t>Модель</w:t>
            </w:r>
          </w:p>
        </w:tc>
        <w:tc>
          <w:tcPr>
            <w:tcW w:w="2393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93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изделия</w:t>
            </w:r>
          </w:p>
        </w:tc>
        <w:tc>
          <w:tcPr>
            <w:tcW w:w="2393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D2847">
        <w:trPr>
          <w:trHeight w:val="311"/>
        </w:trPr>
        <w:tc>
          <w:tcPr>
            <w:tcW w:w="2393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Ф.И.О.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покупателя</w:t>
            </w:r>
          </w:p>
        </w:tc>
        <w:tc>
          <w:tcPr>
            <w:tcW w:w="2393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93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Контактное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лицо</w:t>
            </w:r>
          </w:p>
        </w:tc>
        <w:tc>
          <w:tcPr>
            <w:tcW w:w="2393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D2847">
        <w:trPr>
          <w:trHeight w:val="311"/>
        </w:trPr>
        <w:tc>
          <w:tcPr>
            <w:tcW w:w="2393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покупателя</w:t>
            </w:r>
          </w:p>
        </w:tc>
        <w:tc>
          <w:tcPr>
            <w:tcW w:w="2393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93" w:type="dxa"/>
          </w:tcPr>
          <w:p w:rsidR="00AD2847" w:rsidRDefault="00B1521C"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105"/>
                <w:sz w:val="18"/>
              </w:rPr>
              <w:t>Телефон</w:t>
            </w:r>
          </w:p>
        </w:tc>
        <w:tc>
          <w:tcPr>
            <w:tcW w:w="2393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AD2847">
        <w:trPr>
          <w:trHeight w:val="314"/>
        </w:trPr>
        <w:tc>
          <w:tcPr>
            <w:tcW w:w="2393" w:type="dxa"/>
          </w:tcPr>
          <w:p w:rsidR="00AD2847" w:rsidRDefault="00B1521C">
            <w:pPr>
              <w:pStyle w:val="TableParagraph"/>
              <w:spacing w:before="41"/>
              <w:rPr>
                <w:sz w:val="18"/>
              </w:rPr>
            </w:pPr>
            <w:r>
              <w:rPr>
                <w:sz w:val="18"/>
              </w:rPr>
              <w:t>Торгующая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организация</w:t>
            </w:r>
          </w:p>
        </w:tc>
        <w:tc>
          <w:tcPr>
            <w:tcW w:w="2393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93" w:type="dxa"/>
          </w:tcPr>
          <w:p w:rsidR="00AD2847" w:rsidRDefault="00B1521C"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5"/>
                <w:sz w:val="18"/>
              </w:rPr>
              <w:t>Дата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покупки</w:t>
            </w:r>
          </w:p>
        </w:tc>
        <w:tc>
          <w:tcPr>
            <w:tcW w:w="2393" w:type="dxa"/>
          </w:tcPr>
          <w:p w:rsidR="00AD2847" w:rsidRDefault="00AD284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AD2847" w:rsidRDefault="00AD2847">
      <w:pPr>
        <w:pStyle w:val="a3"/>
        <w:spacing w:before="7"/>
        <w:rPr>
          <w:rFonts w:ascii="Arial"/>
          <w:b/>
          <w:sz w:val="26"/>
        </w:rPr>
      </w:pPr>
    </w:p>
    <w:p w:rsidR="00AD2847" w:rsidRDefault="00B1521C">
      <w:pPr>
        <w:spacing w:before="94"/>
        <w:ind w:right="1174"/>
        <w:jc w:val="righ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Отрывной</w:t>
      </w:r>
      <w:r>
        <w:rPr>
          <w:rFonts w:ascii="Arial" w:hAnsi="Arial"/>
          <w:b/>
          <w:spacing w:val="-7"/>
          <w:sz w:val="21"/>
        </w:rPr>
        <w:t xml:space="preserve"> </w:t>
      </w:r>
      <w:r>
        <w:rPr>
          <w:rFonts w:ascii="Arial" w:hAnsi="Arial"/>
          <w:b/>
          <w:sz w:val="21"/>
        </w:rPr>
        <w:t>листок</w:t>
      </w:r>
    </w:p>
    <w:sectPr w:rsidR="00AD2847" w:rsidSect="00AD2847">
      <w:pgSz w:w="11910" w:h="16840"/>
      <w:pgMar w:top="700" w:right="260" w:bottom="1320" w:left="440" w:header="502" w:footer="113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142" w:rsidRDefault="00727142" w:rsidP="00AD2847">
      <w:r>
        <w:separator/>
      </w:r>
    </w:p>
  </w:endnote>
  <w:endnote w:type="continuationSeparator" w:id="0">
    <w:p w:rsidR="00727142" w:rsidRDefault="00727142" w:rsidP="00AD28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CA0" w:rsidRDefault="001A2CA0">
    <w:pPr>
      <w:pStyle w:val="a3"/>
      <w:spacing w:line="14" w:lineRule="auto"/>
      <w:rPr>
        <w:sz w:val="20"/>
      </w:rPr>
    </w:pPr>
    <w:r w:rsidRPr="00222C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73.05pt;margin-top:774.4pt;width:21.15pt;height:18.65pt;z-index:-16372224;mso-position-horizontal-relative:page;mso-position-vertical-relative:page" filled="f" stroked="f">
          <v:textbox inset="0,0,0,0">
            <w:txbxContent>
              <w:p w:rsidR="001A2CA0" w:rsidRDefault="001A2CA0">
                <w:pPr>
                  <w:spacing w:before="7"/>
                  <w:ind w:left="60"/>
                  <w:rPr>
                    <w:rFonts w:ascii="Times New Roman"/>
                    <w:sz w:val="3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A61CD8">
                  <w:rPr>
                    <w:rFonts w:ascii="Times New Roman"/>
                    <w:noProof/>
                    <w:sz w:val="30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CA0" w:rsidRDefault="001A2CA0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CA0" w:rsidRDefault="001A2CA0">
    <w:pPr>
      <w:pStyle w:val="a3"/>
      <w:spacing w:line="14" w:lineRule="auto"/>
      <w:rPr>
        <w:sz w:val="20"/>
      </w:rPr>
    </w:pPr>
    <w:r w:rsidRPr="00222C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73.05pt;margin-top:774.4pt;width:21.15pt;height:18.65pt;z-index:-16370688;mso-position-horizontal-relative:page;mso-position-vertical-relative:page" filled="f" stroked="f">
          <v:textbox inset="0,0,0,0">
            <w:txbxContent>
              <w:p w:rsidR="001A2CA0" w:rsidRDefault="001A2CA0">
                <w:pPr>
                  <w:spacing w:before="7"/>
                  <w:ind w:left="60"/>
                  <w:rPr>
                    <w:rFonts w:ascii="Times New Roman"/>
                    <w:sz w:val="3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A61CD8">
                  <w:rPr>
                    <w:rFonts w:ascii="Times New Roman"/>
                    <w:noProof/>
                    <w:sz w:val="3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CA0" w:rsidRDefault="001A2CA0">
    <w:pPr>
      <w:pStyle w:val="a3"/>
      <w:spacing w:line="14" w:lineRule="auto"/>
      <w:rPr>
        <w:sz w:val="20"/>
      </w:rPr>
    </w:pPr>
    <w:r w:rsidRPr="00222C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73.05pt;margin-top:774.4pt;width:21.15pt;height:18.65pt;z-index:-16370176;mso-position-horizontal-relative:page;mso-position-vertical-relative:page" filled="f" stroked="f">
          <v:textbox inset="0,0,0,0">
            <w:txbxContent>
              <w:p w:rsidR="001A2CA0" w:rsidRDefault="001A2CA0">
                <w:pPr>
                  <w:spacing w:before="7"/>
                  <w:ind w:left="60"/>
                  <w:rPr>
                    <w:rFonts w:ascii="Times New Roman"/>
                    <w:sz w:val="3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A61CD8">
                  <w:rPr>
                    <w:rFonts w:ascii="Times New Roman"/>
                    <w:noProof/>
                    <w:sz w:val="30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CA0" w:rsidRDefault="001A2CA0">
    <w:pPr>
      <w:pStyle w:val="a3"/>
      <w:spacing w:line="14" w:lineRule="auto"/>
      <w:rPr>
        <w:sz w:val="20"/>
      </w:rPr>
    </w:pPr>
    <w:r w:rsidRPr="00222C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73.05pt;margin-top:774.4pt;width:21.15pt;height:18.65pt;z-index:-16369152;mso-position-horizontal-relative:page;mso-position-vertical-relative:page" filled="f" stroked="f">
          <v:textbox inset="0,0,0,0">
            <w:txbxContent>
              <w:p w:rsidR="001A2CA0" w:rsidRDefault="001A2CA0">
                <w:pPr>
                  <w:spacing w:before="7"/>
                  <w:ind w:left="60"/>
                  <w:rPr>
                    <w:rFonts w:ascii="Times New Roman"/>
                    <w:sz w:val="3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A61CD8">
                  <w:rPr>
                    <w:rFonts w:ascii="Times New Roman"/>
                    <w:noProof/>
                    <w:sz w:val="30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142" w:rsidRDefault="00727142" w:rsidP="00AD2847">
      <w:r>
        <w:separator/>
      </w:r>
    </w:p>
  </w:footnote>
  <w:footnote w:type="continuationSeparator" w:id="0">
    <w:p w:rsidR="00727142" w:rsidRDefault="00727142" w:rsidP="00AD28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CA0" w:rsidRDefault="001A2CA0">
    <w:pPr>
      <w:pStyle w:val="a3"/>
      <w:spacing w:line="14" w:lineRule="auto"/>
      <w:rPr>
        <w:sz w:val="20"/>
      </w:rPr>
    </w:pPr>
    <w:r w:rsidRPr="00222CC7">
      <w:pict>
        <v:line id="_x0000_s1032" style="position:absolute;z-index:-16372736;mso-position-horizontal-relative:page;mso-position-vertical-relative:page" from="42.7pt,34.75pt" to="539.1pt,34.75pt" strokeweight=".23469mm"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CA0" w:rsidRDefault="001A2CA0">
    <w:pPr>
      <w:pStyle w:val="a3"/>
      <w:spacing w:line="14" w:lineRule="auto"/>
      <w:rPr>
        <w:sz w:val="20"/>
      </w:rPr>
    </w:pPr>
    <w:r w:rsidRPr="00222CC7">
      <w:pict>
        <v:line id="_x0000_s1030" style="position:absolute;z-index:-16371712;mso-position-horizontal-relative:page;mso-position-vertical-relative:page" from="42.7pt,34.75pt" to="539.1pt,34.75pt" strokeweight=".23469mm">
          <w10:wrap anchorx="page" anchory="pag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CA0" w:rsidRDefault="001A2CA0">
    <w:pPr>
      <w:pStyle w:val="a3"/>
      <w:spacing w:line="14" w:lineRule="auto"/>
      <w:rPr>
        <w:sz w:val="20"/>
      </w:rPr>
    </w:pPr>
    <w:r w:rsidRPr="00222CC7">
      <w:pict>
        <v:line id="_x0000_s1029" style="position:absolute;z-index:-16371200;mso-position-horizontal-relative:page;mso-position-vertical-relative:page" from="42.7pt,34.75pt" to="539.1pt,34.75pt" strokeweight=".23469mm">
          <w10:wrap anchorx="page" anchory="page"/>
        </v:lin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CA0" w:rsidRDefault="001A2CA0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CA0" w:rsidRDefault="001A2CA0">
    <w:pPr>
      <w:pStyle w:val="a3"/>
      <w:spacing w:line="14" w:lineRule="auto"/>
      <w:rPr>
        <w:sz w:val="20"/>
      </w:rPr>
    </w:pPr>
    <w:r w:rsidRPr="00222CC7">
      <w:pict>
        <v:line id="_x0000_s1026" style="position:absolute;z-index:-16369664;mso-position-horizontal-relative:page;mso-position-vertical-relative:page" from="42.7pt,34.75pt" to="539.1pt,34.75pt" strokeweight=".23469mm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F221F"/>
    <w:multiLevelType w:val="hybridMultilevel"/>
    <w:tmpl w:val="5202B160"/>
    <w:lvl w:ilvl="0" w:tplc="4D58A07E">
      <w:start w:val="1"/>
      <w:numFmt w:val="decimal"/>
      <w:lvlText w:val="%1."/>
      <w:lvlJc w:val="left"/>
      <w:pPr>
        <w:ind w:left="327" w:hanging="221"/>
        <w:jc w:val="left"/>
      </w:pPr>
      <w:rPr>
        <w:rFonts w:ascii="Tahoma" w:eastAsia="Tahoma" w:hAnsi="Tahoma" w:cs="Tahoma" w:hint="default"/>
        <w:spacing w:val="-1"/>
        <w:w w:val="97"/>
        <w:sz w:val="20"/>
        <w:szCs w:val="20"/>
        <w:lang w:val="ru-RU" w:eastAsia="en-US" w:bidi="ar-SA"/>
      </w:rPr>
    </w:lvl>
    <w:lvl w:ilvl="1" w:tplc="7130AB4A">
      <w:numFmt w:val="bullet"/>
      <w:lvlText w:val="•"/>
      <w:lvlJc w:val="left"/>
      <w:pPr>
        <w:ind w:left="751" w:hanging="221"/>
      </w:pPr>
      <w:rPr>
        <w:rFonts w:hint="default"/>
        <w:lang w:val="ru-RU" w:eastAsia="en-US" w:bidi="ar-SA"/>
      </w:rPr>
    </w:lvl>
    <w:lvl w:ilvl="2" w:tplc="DD7C59EA">
      <w:numFmt w:val="bullet"/>
      <w:lvlText w:val="•"/>
      <w:lvlJc w:val="left"/>
      <w:pPr>
        <w:ind w:left="1182" w:hanging="221"/>
      </w:pPr>
      <w:rPr>
        <w:rFonts w:hint="default"/>
        <w:lang w:val="ru-RU" w:eastAsia="en-US" w:bidi="ar-SA"/>
      </w:rPr>
    </w:lvl>
    <w:lvl w:ilvl="3" w:tplc="C5084148">
      <w:numFmt w:val="bullet"/>
      <w:lvlText w:val="•"/>
      <w:lvlJc w:val="left"/>
      <w:pPr>
        <w:ind w:left="1613" w:hanging="221"/>
      </w:pPr>
      <w:rPr>
        <w:rFonts w:hint="default"/>
        <w:lang w:val="ru-RU" w:eastAsia="en-US" w:bidi="ar-SA"/>
      </w:rPr>
    </w:lvl>
    <w:lvl w:ilvl="4" w:tplc="D67CE4D4">
      <w:numFmt w:val="bullet"/>
      <w:lvlText w:val="•"/>
      <w:lvlJc w:val="left"/>
      <w:pPr>
        <w:ind w:left="2045" w:hanging="221"/>
      </w:pPr>
      <w:rPr>
        <w:rFonts w:hint="default"/>
        <w:lang w:val="ru-RU" w:eastAsia="en-US" w:bidi="ar-SA"/>
      </w:rPr>
    </w:lvl>
    <w:lvl w:ilvl="5" w:tplc="5FB4E6AC">
      <w:numFmt w:val="bullet"/>
      <w:lvlText w:val="•"/>
      <w:lvlJc w:val="left"/>
      <w:pPr>
        <w:ind w:left="2476" w:hanging="221"/>
      </w:pPr>
      <w:rPr>
        <w:rFonts w:hint="default"/>
        <w:lang w:val="ru-RU" w:eastAsia="en-US" w:bidi="ar-SA"/>
      </w:rPr>
    </w:lvl>
    <w:lvl w:ilvl="6" w:tplc="F95AAA14">
      <w:numFmt w:val="bullet"/>
      <w:lvlText w:val="•"/>
      <w:lvlJc w:val="left"/>
      <w:pPr>
        <w:ind w:left="2907" w:hanging="221"/>
      </w:pPr>
      <w:rPr>
        <w:rFonts w:hint="default"/>
        <w:lang w:val="ru-RU" w:eastAsia="en-US" w:bidi="ar-SA"/>
      </w:rPr>
    </w:lvl>
    <w:lvl w:ilvl="7" w:tplc="75A49D1E">
      <w:numFmt w:val="bullet"/>
      <w:lvlText w:val="•"/>
      <w:lvlJc w:val="left"/>
      <w:pPr>
        <w:ind w:left="3339" w:hanging="221"/>
      </w:pPr>
      <w:rPr>
        <w:rFonts w:hint="default"/>
        <w:lang w:val="ru-RU" w:eastAsia="en-US" w:bidi="ar-SA"/>
      </w:rPr>
    </w:lvl>
    <w:lvl w:ilvl="8" w:tplc="0A6AD2DE">
      <w:numFmt w:val="bullet"/>
      <w:lvlText w:val="•"/>
      <w:lvlJc w:val="left"/>
      <w:pPr>
        <w:ind w:left="3770" w:hanging="221"/>
      </w:pPr>
      <w:rPr>
        <w:rFonts w:hint="default"/>
        <w:lang w:val="ru-RU" w:eastAsia="en-US" w:bidi="ar-SA"/>
      </w:rPr>
    </w:lvl>
  </w:abstractNum>
  <w:abstractNum w:abstractNumId="1">
    <w:nsid w:val="05B0712A"/>
    <w:multiLevelType w:val="hybridMultilevel"/>
    <w:tmpl w:val="2DE030C6"/>
    <w:lvl w:ilvl="0" w:tplc="7DA48F2A">
      <w:start w:val="1"/>
      <w:numFmt w:val="decimal"/>
      <w:lvlText w:val="%1."/>
      <w:lvlJc w:val="left"/>
      <w:pPr>
        <w:ind w:left="1780" w:hanging="339"/>
        <w:jc w:val="left"/>
      </w:pPr>
      <w:rPr>
        <w:rFonts w:ascii="Tahoma" w:eastAsia="Tahoma" w:hAnsi="Tahoma" w:cs="Tahoma" w:hint="default"/>
        <w:w w:val="98"/>
        <w:sz w:val="24"/>
        <w:szCs w:val="24"/>
        <w:lang w:val="ru-RU" w:eastAsia="en-US" w:bidi="ar-SA"/>
      </w:rPr>
    </w:lvl>
    <w:lvl w:ilvl="1" w:tplc="A656ACD8">
      <w:numFmt w:val="bullet"/>
      <w:lvlText w:val="•"/>
      <w:lvlJc w:val="left"/>
      <w:pPr>
        <w:ind w:left="2722" w:hanging="339"/>
      </w:pPr>
      <w:rPr>
        <w:rFonts w:hint="default"/>
        <w:lang w:val="ru-RU" w:eastAsia="en-US" w:bidi="ar-SA"/>
      </w:rPr>
    </w:lvl>
    <w:lvl w:ilvl="2" w:tplc="6F1CE410">
      <w:numFmt w:val="bullet"/>
      <w:lvlText w:val="•"/>
      <w:lvlJc w:val="left"/>
      <w:pPr>
        <w:ind w:left="3665" w:hanging="339"/>
      </w:pPr>
      <w:rPr>
        <w:rFonts w:hint="default"/>
        <w:lang w:val="ru-RU" w:eastAsia="en-US" w:bidi="ar-SA"/>
      </w:rPr>
    </w:lvl>
    <w:lvl w:ilvl="3" w:tplc="E6E2299A">
      <w:numFmt w:val="bullet"/>
      <w:lvlText w:val="•"/>
      <w:lvlJc w:val="left"/>
      <w:pPr>
        <w:ind w:left="4607" w:hanging="339"/>
      </w:pPr>
      <w:rPr>
        <w:rFonts w:hint="default"/>
        <w:lang w:val="ru-RU" w:eastAsia="en-US" w:bidi="ar-SA"/>
      </w:rPr>
    </w:lvl>
    <w:lvl w:ilvl="4" w:tplc="7AA203BA">
      <w:numFmt w:val="bullet"/>
      <w:lvlText w:val="•"/>
      <w:lvlJc w:val="left"/>
      <w:pPr>
        <w:ind w:left="5550" w:hanging="339"/>
      </w:pPr>
      <w:rPr>
        <w:rFonts w:hint="default"/>
        <w:lang w:val="ru-RU" w:eastAsia="en-US" w:bidi="ar-SA"/>
      </w:rPr>
    </w:lvl>
    <w:lvl w:ilvl="5" w:tplc="73529774">
      <w:numFmt w:val="bullet"/>
      <w:lvlText w:val="•"/>
      <w:lvlJc w:val="left"/>
      <w:pPr>
        <w:ind w:left="6493" w:hanging="339"/>
      </w:pPr>
      <w:rPr>
        <w:rFonts w:hint="default"/>
        <w:lang w:val="ru-RU" w:eastAsia="en-US" w:bidi="ar-SA"/>
      </w:rPr>
    </w:lvl>
    <w:lvl w:ilvl="6" w:tplc="B65A4BDE">
      <w:numFmt w:val="bullet"/>
      <w:lvlText w:val="•"/>
      <w:lvlJc w:val="left"/>
      <w:pPr>
        <w:ind w:left="7435" w:hanging="339"/>
      </w:pPr>
      <w:rPr>
        <w:rFonts w:hint="default"/>
        <w:lang w:val="ru-RU" w:eastAsia="en-US" w:bidi="ar-SA"/>
      </w:rPr>
    </w:lvl>
    <w:lvl w:ilvl="7" w:tplc="1378517E">
      <w:numFmt w:val="bullet"/>
      <w:lvlText w:val="•"/>
      <w:lvlJc w:val="left"/>
      <w:pPr>
        <w:ind w:left="8378" w:hanging="339"/>
      </w:pPr>
      <w:rPr>
        <w:rFonts w:hint="default"/>
        <w:lang w:val="ru-RU" w:eastAsia="en-US" w:bidi="ar-SA"/>
      </w:rPr>
    </w:lvl>
    <w:lvl w:ilvl="8" w:tplc="A2041A6E">
      <w:numFmt w:val="bullet"/>
      <w:lvlText w:val="•"/>
      <w:lvlJc w:val="left"/>
      <w:pPr>
        <w:ind w:left="9321" w:hanging="339"/>
      </w:pPr>
      <w:rPr>
        <w:rFonts w:hint="default"/>
        <w:lang w:val="ru-RU" w:eastAsia="en-US" w:bidi="ar-SA"/>
      </w:rPr>
    </w:lvl>
  </w:abstractNum>
  <w:abstractNum w:abstractNumId="2">
    <w:nsid w:val="11B030AC"/>
    <w:multiLevelType w:val="hybridMultilevel"/>
    <w:tmpl w:val="81041FDC"/>
    <w:lvl w:ilvl="0" w:tplc="8682C242">
      <w:start w:val="1"/>
      <w:numFmt w:val="upperRoman"/>
      <w:lvlText w:val="%1."/>
      <w:lvlJc w:val="left"/>
      <w:pPr>
        <w:ind w:left="661" w:hanging="202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ru-RU" w:eastAsia="en-US" w:bidi="ar-SA"/>
      </w:rPr>
    </w:lvl>
    <w:lvl w:ilvl="1" w:tplc="EC504D14">
      <w:start w:val="1"/>
      <w:numFmt w:val="decimal"/>
      <w:lvlText w:val="%2."/>
      <w:lvlJc w:val="left"/>
      <w:pPr>
        <w:ind w:left="808" w:hanging="361"/>
        <w:jc w:val="left"/>
      </w:pPr>
      <w:rPr>
        <w:rFonts w:ascii="Tahoma" w:eastAsia="Tahoma" w:hAnsi="Tahoma" w:cs="Tahoma" w:hint="default"/>
        <w:w w:val="98"/>
        <w:sz w:val="24"/>
        <w:szCs w:val="24"/>
        <w:lang w:val="ru-RU" w:eastAsia="en-US" w:bidi="ar-SA"/>
      </w:rPr>
    </w:lvl>
    <w:lvl w:ilvl="2" w:tplc="83723992">
      <w:numFmt w:val="bullet"/>
      <w:lvlText w:val="•"/>
      <w:lvlJc w:val="left"/>
      <w:pPr>
        <w:ind w:left="1070" w:hanging="361"/>
      </w:pPr>
      <w:rPr>
        <w:rFonts w:hint="default"/>
        <w:lang w:val="ru-RU" w:eastAsia="en-US" w:bidi="ar-SA"/>
      </w:rPr>
    </w:lvl>
    <w:lvl w:ilvl="3" w:tplc="1DE2A76A">
      <w:numFmt w:val="bullet"/>
      <w:lvlText w:val="•"/>
      <w:lvlJc w:val="left"/>
      <w:pPr>
        <w:ind w:left="1341" w:hanging="361"/>
      </w:pPr>
      <w:rPr>
        <w:rFonts w:hint="default"/>
        <w:lang w:val="ru-RU" w:eastAsia="en-US" w:bidi="ar-SA"/>
      </w:rPr>
    </w:lvl>
    <w:lvl w:ilvl="4" w:tplc="3A10F694">
      <w:numFmt w:val="bullet"/>
      <w:lvlText w:val="•"/>
      <w:lvlJc w:val="left"/>
      <w:pPr>
        <w:ind w:left="1612" w:hanging="361"/>
      </w:pPr>
      <w:rPr>
        <w:rFonts w:hint="default"/>
        <w:lang w:val="ru-RU" w:eastAsia="en-US" w:bidi="ar-SA"/>
      </w:rPr>
    </w:lvl>
    <w:lvl w:ilvl="5" w:tplc="302086D4">
      <w:numFmt w:val="bullet"/>
      <w:lvlText w:val="•"/>
      <w:lvlJc w:val="left"/>
      <w:pPr>
        <w:ind w:left="1882" w:hanging="361"/>
      </w:pPr>
      <w:rPr>
        <w:rFonts w:hint="default"/>
        <w:lang w:val="ru-RU" w:eastAsia="en-US" w:bidi="ar-SA"/>
      </w:rPr>
    </w:lvl>
    <w:lvl w:ilvl="6" w:tplc="EF6CA146">
      <w:numFmt w:val="bullet"/>
      <w:lvlText w:val="•"/>
      <w:lvlJc w:val="left"/>
      <w:pPr>
        <w:ind w:left="2153" w:hanging="361"/>
      </w:pPr>
      <w:rPr>
        <w:rFonts w:hint="default"/>
        <w:lang w:val="ru-RU" w:eastAsia="en-US" w:bidi="ar-SA"/>
      </w:rPr>
    </w:lvl>
    <w:lvl w:ilvl="7" w:tplc="753841B8">
      <w:numFmt w:val="bullet"/>
      <w:lvlText w:val="•"/>
      <w:lvlJc w:val="left"/>
      <w:pPr>
        <w:ind w:left="2424" w:hanging="361"/>
      </w:pPr>
      <w:rPr>
        <w:rFonts w:hint="default"/>
        <w:lang w:val="ru-RU" w:eastAsia="en-US" w:bidi="ar-SA"/>
      </w:rPr>
    </w:lvl>
    <w:lvl w:ilvl="8" w:tplc="7D0A4A40">
      <w:numFmt w:val="bullet"/>
      <w:lvlText w:val="•"/>
      <w:lvlJc w:val="left"/>
      <w:pPr>
        <w:ind w:left="2694" w:hanging="361"/>
      </w:pPr>
      <w:rPr>
        <w:rFonts w:hint="default"/>
        <w:lang w:val="ru-RU" w:eastAsia="en-US" w:bidi="ar-SA"/>
      </w:rPr>
    </w:lvl>
  </w:abstractNum>
  <w:abstractNum w:abstractNumId="3">
    <w:nsid w:val="13DE71F0"/>
    <w:multiLevelType w:val="hybridMultilevel"/>
    <w:tmpl w:val="98C2B392"/>
    <w:lvl w:ilvl="0" w:tplc="739CA06A">
      <w:start w:val="1"/>
      <w:numFmt w:val="decimal"/>
      <w:lvlText w:val="%1."/>
      <w:lvlJc w:val="left"/>
      <w:pPr>
        <w:ind w:left="107" w:hanging="1395"/>
        <w:jc w:val="left"/>
      </w:pPr>
      <w:rPr>
        <w:rFonts w:ascii="Tahoma" w:eastAsia="Tahoma" w:hAnsi="Tahoma" w:cs="Tahoma" w:hint="default"/>
        <w:spacing w:val="-1"/>
        <w:w w:val="97"/>
        <w:sz w:val="20"/>
        <w:szCs w:val="20"/>
        <w:lang w:val="ru-RU" w:eastAsia="en-US" w:bidi="ar-SA"/>
      </w:rPr>
    </w:lvl>
    <w:lvl w:ilvl="1" w:tplc="8CFC46C8">
      <w:numFmt w:val="bullet"/>
      <w:lvlText w:val="•"/>
      <w:lvlJc w:val="left"/>
      <w:pPr>
        <w:ind w:left="362" w:hanging="1395"/>
      </w:pPr>
      <w:rPr>
        <w:rFonts w:hint="default"/>
        <w:lang w:val="ru-RU" w:eastAsia="en-US" w:bidi="ar-SA"/>
      </w:rPr>
    </w:lvl>
    <w:lvl w:ilvl="2" w:tplc="BEC631A2">
      <w:numFmt w:val="bullet"/>
      <w:lvlText w:val="•"/>
      <w:lvlJc w:val="left"/>
      <w:pPr>
        <w:ind w:left="625" w:hanging="1395"/>
      </w:pPr>
      <w:rPr>
        <w:rFonts w:hint="default"/>
        <w:lang w:val="ru-RU" w:eastAsia="en-US" w:bidi="ar-SA"/>
      </w:rPr>
    </w:lvl>
    <w:lvl w:ilvl="3" w:tplc="8B0CAB64">
      <w:numFmt w:val="bullet"/>
      <w:lvlText w:val="•"/>
      <w:lvlJc w:val="left"/>
      <w:pPr>
        <w:ind w:left="888" w:hanging="1395"/>
      </w:pPr>
      <w:rPr>
        <w:rFonts w:hint="default"/>
        <w:lang w:val="ru-RU" w:eastAsia="en-US" w:bidi="ar-SA"/>
      </w:rPr>
    </w:lvl>
    <w:lvl w:ilvl="4" w:tplc="B546F6EE">
      <w:numFmt w:val="bullet"/>
      <w:lvlText w:val="•"/>
      <w:lvlJc w:val="left"/>
      <w:pPr>
        <w:ind w:left="1150" w:hanging="1395"/>
      </w:pPr>
      <w:rPr>
        <w:rFonts w:hint="default"/>
        <w:lang w:val="ru-RU" w:eastAsia="en-US" w:bidi="ar-SA"/>
      </w:rPr>
    </w:lvl>
    <w:lvl w:ilvl="5" w:tplc="CB46DAD4">
      <w:numFmt w:val="bullet"/>
      <w:lvlText w:val="•"/>
      <w:lvlJc w:val="left"/>
      <w:pPr>
        <w:ind w:left="1413" w:hanging="1395"/>
      </w:pPr>
      <w:rPr>
        <w:rFonts w:hint="default"/>
        <w:lang w:val="ru-RU" w:eastAsia="en-US" w:bidi="ar-SA"/>
      </w:rPr>
    </w:lvl>
    <w:lvl w:ilvl="6" w:tplc="9F76F4EA">
      <w:numFmt w:val="bullet"/>
      <w:lvlText w:val="•"/>
      <w:lvlJc w:val="left"/>
      <w:pPr>
        <w:ind w:left="1676" w:hanging="1395"/>
      </w:pPr>
      <w:rPr>
        <w:rFonts w:hint="default"/>
        <w:lang w:val="ru-RU" w:eastAsia="en-US" w:bidi="ar-SA"/>
      </w:rPr>
    </w:lvl>
    <w:lvl w:ilvl="7" w:tplc="78442D92">
      <w:numFmt w:val="bullet"/>
      <w:lvlText w:val="•"/>
      <w:lvlJc w:val="left"/>
      <w:pPr>
        <w:ind w:left="1938" w:hanging="1395"/>
      </w:pPr>
      <w:rPr>
        <w:rFonts w:hint="default"/>
        <w:lang w:val="ru-RU" w:eastAsia="en-US" w:bidi="ar-SA"/>
      </w:rPr>
    </w:lvl>
    <w:lvl w:ilvl="8" w:tplc="8F0E974A">
      <w:numFmt w:val="bullet"/>
      <w:lvlText w:val="•"/>
      <w:lvlJc w:val="left"/>
      <w:pPr>
        <w:ind w:left="2201" w:hanging="1395"/>
      </w:pPr>
      <w:rPr>
        <w:rFonts w:hint="default"/>
        <w:lang w:val="ru-RU" w:eastAsia="en-US" w:bidi="ar-SA"/>
      </w:rPr>
    </w:lvl>
  </w:abstractNum>
  <w:abstractNum w:abstractNumId="4">
    <w:nsid w:val="166C6BFC"/>
    <w:multiLevelType w:val="hybridMultilevel"/>
    <w:tmpl w:val="BC06ADF4"/>
    <w:lvl w:ilvl="0" w:tplc="11CAEB4C">
      <w:start w:val="1"/>
      <w:numFmt w:val="decimal"/>
      <w:lvlText w:val="%1."/>
      <w:lvlJc w:val="left"/>
      <w:pPr>
        <w:ind w:left="107" w:hanging="1159"/>
        <w:jc w:val="left"/>
      </w:pPr>
      <w:rPr>
        <w:rFonts w:ascii="Tahoma" w:eastAsia="Tahoma" w:hAnsi="Tahoma" w:cs="Tahoma" w:hint="default"/>
        <w:spacing w:val="-1"/>
        <w:w w:val="97"/>
        <w:sz w:val="20"/>
        <w:szCs w:val="20"/>
        <w:lang w:val="ru-RU" w:eastAsia="en-US" w:bidi="ar-SA"/>
      </w:rPr>
    </w:lvl>
    <w:lvl w:ilvl="1" w:tplc="8ADECBC6">
      <w:numFmt w:val="bullet"/>
      <w:lvlText w:val="•"/>
      <w:lvlJc w:val="left"/>
      <w:pPr>
        <w:ind w:left="362" w:hanging="1159"/>
      </w:pPr>
      <w:rPr>
        <w:rFonts w:hint="default"/>
        <w:lang w:val="ru-RU" w:eastAsia="en-US" w:bidi="ar-SA"/>
      </w:rPr>
    </w:lvl>
    <w:lvl w:ilvl="2" w:tplc="01B6E66C">
      <w:numFmt w:val="bullet"/>
      <w:lvlText w:val="•"/>
      <w:lvlJc w:val="left"/>
      <w:pPr>
        <w:ind w:left="625" w:hanging="1159"/>
      </w:pPr>
      <w:rPr>
        <w:rFonts w:hint="default"/>
        <w:lang w:val="ru-RU" w:eastAsia="en-US" w:bidi="ar-SA"/>
      </w:rPr>
    </w:lvl>
    <w:lvl w:ilvl="3" w:tplc="5322B0F6">
      <w:numFmt w:val="bullet"/>
      <w:lvlText w:val="•"/>
      <w:lvlJc w:val="left"/>
      <w:pPr>
        <w:ind w:left="888" w:hanging="1159"/>
      </w:pPr>
      <w:rPr>
        <w:rFonts w:hint="default"/>
        <w:lang w:val="ru-RU" w:eastAsia="en-US" w:bidi="ar-SA"/>
      </w:rPr>
    </w:lvl>
    <w:lvl w:ilvl="4" w:tplc="533A40FA">
      <w:numFmt w:val="bullet"/>
      <w:lvlText w:val="•"/>
      <w:lvlJc w:val="left"/>
      <w:pPr>
        <w:ind w:left="1150" w:hanging="1159"/>
      </w:pPr>
      <w:rPr>
        <w:rFonts w:hint="default"/>
        <w:lang w:val="ru-RU" w:eastAsia="en-US" w:bidi="ar-SA"/>
      </w:rPr>
    </w:lvl>
    <w:lvl w:ilvl="5" w:tplc="45D0BCBC">
      <w:numFmt w:val="bullet"/>
      <w:lvlText w:val="•"/>
      <w:lvlJc w:val="left"/>
      <w:pPr>
        <w:ind w:left="1413" w:hanging="1159"/>
      </w:pPr>
      <w:rPr>
        <w:rFonts w:hint="default"/>
        <w:lang w:val="ru-RU" w:eastAsia="en-US" w:bidi="ar-SA"/>
      </w:rPr>
    </w:lvl>
    <w:lvl w:ilvl="6" w:tplc="3092C26E">
      <w:numFmt w:val="bullet"/>
      <w:lvlText w:val="•"/>
      <w:lvlJc w:val="left"/>
      <w:pPr>
        <w:ind w:left="1676" w:hanging="1159"/>
      </w:pPr>
      <w:rPr>
        <w:rFonts w:hint="default"/>
        <w:lang w:val="ru-RU" w:eastAsia="en-US" w:bidi="ar-SA"/>
      </w:rPr>
    </w:lvl>
    <w:lvl w:ilvl="7" w:tplc="A858CD16">
      <w:numFmt w:val="bullet"/>
      <w:lvlText w:val="•"/>
      <w:lvlJc w:val="left"/>
      <w:pPr>
        <w:ind w:left="1938" w:hanging="1159"/>
      </w:pPr>
      <w:rPr>
        <w:rFonts w:hint="default"/>
        <w:lang w:val="ru-RU" w:eastAsia="en-US" w:bidi="ar-SA"/>
      </w:rPr>
    </w:lvl>
    <w:lvl w:ilvl="8" w:tplc="4544CF32">
      <w:numFmt w:val="bullet"/>
      <w:lvlText w:val="•"/>
      <w:lvlJc w:val="left"/>
      <w:pPr>
        <w:ind w:left="2201" w:hanging="1159"/>
      </w:pPr>
      <w:rPr>
        <w:rFonts w:hint="default"/>
        <w:lang w:val="ru-RU" w:eastAsia="en-US" w:bidi="ar-SA"/>
      </w:rPr>
    </w:lvl>
  </w:abstractNum>
  <w:abstractNum w:abstractNumId="5">
    <w:nsid w:val="1B1766F3"/>
    <w:multiLevelType w:val="hybridMultilevel"/>
    <w:tmpl w:val="9462DE1A"/>
    <w:lvl w:ilvl="0" w:tplc="31282FC8">
      <w:start w:val="1"/>
      <w:numFmt w:val="decimal"/>
      <w:lvlText w:val="%1."/>
      <w:lvlJc w:val="left"/>
      <w:pPr>
        <w:ind w:left="3819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5EF43996">
      <w:numFmt w:val="bullet"/>
      <w:lvlText w:val="•"/>
      <w:lvlJc w:val="left"/>
      <w:pPr>
        <w:ind w:left="4329" w:hanging="353"/>
      </w:pPr>
      <w:rPr>
        <w:rFonts w:hint="default"/>
        <w:lang w:val="ru-RU" w:eastAsia="en-US" w:bidi="ar-SA"/>
      </w:rPr>
    </w:lvl>
    <w:lvl w:ilvl="2" w:tplc="AF98F4AC">
      <w:numFmt w:val="bullet"/>
      <w:lvlText w:val="•"/>
      <w:lvlJc w:val="left"/>
      <w:pPr>
        <w:ind w:left="4838" w:hanging="353"/>
      </w:pPr>
      <w:rPr>
        <w:rFonts w:hint="default"/>
        <w:lang w:val="ru-RU" w:eastAsia="en-US" w:bidi="ar-SA"/>
      </w:rPr>
    </w:lvl>
    <w:lvl w:ilvl="3" w:tplc="1B8AD4C2">
      <w:numFmt w:val="bullet"/>
      <w:lvlText w:val="•"/>
      <w:lvlJc w:val="left"/>
      <w:pPr>
        <w:ind w:left="5347" w:hanging="353"/>
      </w:pPr>
      <w:rPr>
        <w:rFonts w:hint="default"/>
        <w:lang w:val="ru-RU" w:eastAsia="en-US" w:bidi="ar-SA"/>
      </w:rPr>
    </w:lvl>
    <w:lvl w:ilvl="4" w:tplc="D45A41DA">
      <w:numFmt w:val="bullet"/>
      <w:lvlText w:val="•"/>
      <w:lvlJc w:val="left"/>
      <w:pPr>
        <w:ind w:left="5856" w:hanging="353"/>
      </w:pPr>
      <w:rPr>
        <w:rFonts w:hint="default"/>
        <w:lang w:val="ru-RU" w:eastAsia="en-US" w:bidi="ar-SA"/>
      </w:rPr>
    </w:lvl>
    <w:lvl w:ilvl="5" w:tplc="A780581E">
      <w:numFmt w:val="bullet"/>
      <w:lvlText w:val="•"/>
      <w:lvlJc w:val="left"/>
      <w:pPr>
        <w:ind w:left="6365" w:hanging="353"/>
      </w:pPr>
      <w:rPr>
        <w:rFonts w:hint="default"/>
        <w:lang w:val="ru-RU" w:eastAsia="en-US" w:bidi="ar-SA"/>
      </w:rPr>
    </w:lvl>
    <w:lvl w:ilvl="6" w:tplc="F66E71AC">
      <w:numFmt w:val="bullet"/>
      <w:lvlText w:val="•"/>
      <w:lvlJc w:val="left"/>
      <w:pPr>
        <w:ind w:left="6874" w:hanging="353"/>
      </w:pPr>
      <w:rPr>
        <w:rFonts w:hint="default"/>
        <w:lang w:val="ru-RU" w:eastAsia="en-US" w:bidi="ar-SA"/>
      </w:rPr>
    </w:lvl>
    <w:lvl w:ilvl="7" w:tplc="75E8E23E">
      <w:numFmt w:val="bullet"/>
      <w:lvlText w:val="•"/>
      <w:lvlJc w:val="left"/>
      <w:pPr>
        <w:ind w:left="7383" w:hanging="353"/>
      </w:pPr>
      <w:rPr>
        <w:rFonts w:hint="default"/>
        <w:lang w:val="ru-RU" w:eastAsia="en-US" w:bidi="ar-SA"/>
      </w:rPr>
    </w:lvl>
    <w:lvl w:ilvl="8" w:tplc="17346DB8">
      <w:numFmt w:val="bullet"/>
      <w:lvlText w:val="•"/>
      <w:lvlJc w:val="left"/>
      <w:pPr>
        <w:ind w:left="7892" w:hanging="353"/>
      </w:pPr>
      <w:rPr>
        <w:rFonts w:hint="default"/>
        <w:lang w:val="ru-RU" w:eastAsia="en-US" w:bidi="ar-SA"/>
      </w:rPr>
    </w:lvl>
  </w:abstractNum>
  <w:abstractNum w:abstractNumId="6">
    <w:nsid w:val="248E1FE9"/>
    <w:multiLevelType w:val="hybridMultilevel"/>
    <w:tmpl w:val="AC2248A0"/>
    <w:lvl w:ilvl="0" w:tplc="96F22828">
      <w:start w:val="1"/>
      <w:numFmt w:val="decimal"/>
      <w:lvlText w:val="%1."/>
      <w:lvlJc w:val="left"/>
      <w:pPr>
        <w:ind w:left="104" w:hanging="233"/>
        <w:jc w:val="left"/>
      </w:pPr>
      <w:rPr>
        <w:rFonts w:ascii="Tahoma" w:eastAsia="Tahoma" w:hAnsi="Tahoma" w:cs="Tahoma" w:hint="default"/>
        <w:spacing w:val="-1"/>
        <w:w w:val="97"/>
        <w:sz w:val="20"/>
        <w:szCs w:val="20"/>
        <w:lang w:val="ru-RU" w:eastAsia="en-US" w:bidi="ar-SA"/>
      </w:rPr>
    </w:lvl>
    <w:lvl w:ilvl="1" w:tplc="1222E09A">
      <w:numFmt w:val="bullet"/>
      <w:lvlText w:val="•"/>
      <w:lvlJc w:val="left"/>
      <w:pPr>
        <w:ind w:left="553" w:hanging="233"/>
      </w:pPr>
      <w:rPr>
        <w:rFonts w:hint="default"/>
        <w:lang w:val="ru-RU" w:eastAsia="en-US" w:bidi="ar-SA"/>
      </w:rPr>
    </w:lvl>
    <w:lvl w:ilvl="2" w:tplc="3132D660">
      <w:numFmt w:val="bullet"/>
      <w:lvlText w:val="•"/>
      <w:lvlJc w:val="left"/>
      <w:pPr>
        <w:ind w:left="1006" w:hanging="233"/>
      </w:pPr>
      <w:rPr>
        <w:rFonts w:hint="default"/>
        <w:lang w:val="ru-RU" w:eastAsia="en-US" w:bidi="ar-SA"/>
      </w:rPr>
    </w:lvl>
    <w:lvl w:ilvl="3" w:tplc="A9D859E6">
      <w:numFmt w:val="bullet"/>
      <w:lvlText w:val="•"/>
      <w:lvlJc w:val="left"/>
      <w:pPr>
        <w:ind w:left="1459" w:hanging="233"/>
      </w:pPr>
      <w:rPr>
        <w:rFonts w:hint="default"/>
        <w:lang w:val="ru-RU" w:eastAsia="en-US" w:bidi="ar-SA"/>
      </w:rPr>
    </w:lvl>
    <w:lvl w:ilvl="4" w:tplc="4AB4358A">
      <w:numFmt w:val="bullet"/>
      <w:lvlText w:val="•"/>
      <w:lvlJc w:val="left"/>
      <w:pPr>
        <w:ind w:left="1912" w:hanging="233"/>
      </w:pPr>
      <w:rPr>
        <w:rFonts w:hint="default"/>
        <w:lang w:val="ru-RU" w:eastAsia="en-US" w:bidi="ar-SA"/>
      </w:rPr>
    </w:lvl>
    <w:lvl w:ilvl="5" w:tplc="3C1A3C64">
      <w:numFmt w:val="bullet"/>
      <w:lvlText w:val="•"/>
      <w:lvlJc w:val="left"/>
      <w:pPr>
        <w:ind w:left="2366" w:hanging="233"/>
      </w:pPr>
      <w:rPr>
        <w:rFonts w:hint="default"/>
        <w:lang w:val="ru-RU" w:eastAsia="en-US" w:bidi="ar-SA"/>
      </w:rPr>
    </w:lvl>
    <w:lvl w:ilvl="6" w:tplc="521EC5A8">
      <w:numFmt w:val="bullet"/>
      <w:lvlText w:val="•"/>
      <w:lvlJc w:val="left"/>
      <w:pPr>
        <w:ind w:left="2819" w:hanging="233"/>
      </w:pPr>
      <w:rPr>
        <w:rFonts w:hint="default"/>
        <w:lang w:val="ru-RU" w:eastAsia="en-US" w:bidi="ar-SA"/>
      </w:rPr>
    </w:lvl>
    <w:lvl w:ilvl="7" w:tplc="56D471F6">
      <w:numFmt w:val="bullet"/>
      <w:lvlText w:val="•"/>
      <w:lvlJc w:val="left"/>
      <w:pPr>
        <w:ind w:left="3272" w:hanging="233"/>
      </w:pPr>
      <w:rPr>
        <w:rFonts w:hint="default"/>
        <w:lang w:val="ru-RU" w:eastAsia="en-US" w:bidi="ar-SA"/>
      </w:rPr>
    </w:lvl>
    <w:lvl w:ilvl="8" w:tplc="56F454EE">
      <w:numFmt w:val="bullet"/>
      <w:lvlText w:val="•"/>
      <w:lvlJc w:val="left"/>
      <w:pPr>
        <w:ind w:left="3725" w:hanging="233"/>
      </w:pPr>
      <w:rPr>
        <w:rFonts w:hint="default"/>
        <w:lang w:val="ru-RU" w:eastAsia="en-US" w:bidi="ar-SA"/>
      </w:rPr>
    </w:lvl>
  </w:abstractNum>
  <w:abstractNum w:abstractNumId="7">
    <w:nsid w:val="2A314EB9"/>
    <w:multiLevelType w:val="hybridMultilevel"/>
    <w:tmpl w:val="CF0C75DC"/>
    <w:lvl w:ilvl="0" w:tplc="D7929780">
      <w:start w:val="1"/>
      <w:numFmt w:val="decimal"/>
      <w:lvlText w:val="%1."/>
      <w:lvlJc w:val="left"/>
      <w:pPr>
        <w:ind w:left="327" w:hanging="221"/>
        <w:jc w:val="left"/>
      </w:pPr>
      <w:rPr>
        <w:rFonts w:ascii="Tahoma" w:eastAsia="Tahoma" w:hAnsi="Tahoma" w:cs="Tahoma" w:hint="default"/>
        <w:spacing w:val="-1"/>
        <w:w w:val="97"/>
        <w:sz w:val="20"/>
        <w:szCs w:val="20"/>
        <w:lang w:val="ru-RU" w:eastAsia="en-US" w:bidi="ar-SA"/>
      </w:rPr>
    </w:lvl>
    <w:lvl w:ilvl="1" w:tplc="8F88FDB6">
      <w:numFmt w:val="bullet"/>
      <w:lvlText w:val="•"/>
      <w:lvlJc w:val="left"/>
      <w:pPr>
        <w:ind w:left="751" w:hanging="221"/>
      </w:pPr>
      <w:rPr>
        <w:rFonts w:hint="default"/>
        <w:lang w:val="ru-RU" w:eastAsia="en-US" w:bidi="ar-SA"/>
      </w:rPr>
    </w:lvl>
    <w:lvl w:ilvl="2" w:tplc="E0F81A7E">
      <w:numFmt w:val="bullet"/>
      <w:lvlText w:val="•"/>
      <w:lvlJc w:val="left"/>
      <w:pPr>
        <w:ind w:left="1182" w:hanging="221"/>
      </w:pPr>
      <w:rPr>
        <w:rFonts w:hint="default"/>
        <w:lang w:val="ru-RU" w:eastAsia="en-US" w:bidi="ar-SA"/>
      </w:rPr>
    </w:lvl>
    <w:lvl w:ilvl="3" w:tplc="C878585C">
      <w:numFmt w:val="bullet"/>
      <w:lvlText w:val="•"/>
      <w:lvlJc w:val="left"/>
      <w:pPr>
        <w:ind w:left="1613" w:hanging="221"/>
      </w:pPr>
      <w:rPr>
        <w:rFonts w:hint="default"/>
        <w:lang w:val="ru-RU" w:eastAsia="en-US" w:bidi="ar-SA"/>
      </w:rPr>
    </w:lvl>
    <w:lvl w:ilvl="4" w:tplc="4B101804">
      <w:numFmt w:val="bullet"/>
      <w:lvlText w:val="•"/>
      <w:lvlJc w:val="left"/>
      <w:pPr>
        <w:ind w:left="2045" w:hanging="221"/>
      </w:pPr>
      <w:rPr>
        <w:rFonts w:hint="default"/>
        <w:lang w:val="ru-RU" w:eastAsia="en-US" w:bidi="ar-SA"/>
      </w:rPr>
    </w:lvl>
    <w:lvl w:ilvl="5" w:tplc="CE287548">
      <w:numFmt w:val="bullet"/>
      <w:lvlText w:val="•"/>
      <w:lvlJc w:val="left"/>
      <w:pPr>
        <w:ind w:left="2476" w:hanging="221"/>
      </w:pPr>
      <w:rPr>
        <w:rFonts w:hint="default"/>
        <w:lang w:val="ru-RU" w:eastAsia="en-US" w:bidi="ar-SA"/>
      </w:rPr>
    </w:lvl>
    <w:lvl w:ilvl="6" w:tplc="C5D6561E">
      <w:numFmt w:val="bullet"/>
      <w:lvlText w:val="•"/>
      <w:lvlJc w:val="left"/>
      <w:pPr>
        <w:ind w:left="2907" w:hanging="221"/>
      </w:pPr>
      <w:rPr>
        <w:rFonts w:hint="default"/>
        <w:lang w:val="ru-RU" w:eastAsia="en-US" w:bidi="ar-SA"/>
      </w:rPr>
    </w:lvl>
    <w:lvl w:ilvl="7" w:tplc="537E8A3A">
      <w:numFmt w:val="bullet"/>
      <w:lvlText w:val="•"/>
      <w:lvlJc w:val="left"/>
      <w:pPr>
        <w:ind w:left="3339" w:hanging="221"/>
      </w:pPr>
      <w:rPr>
        <w:rFonts w:hint="default"/>
        <w:lang w:val="ru-RU" w:eastAsia="en-US" w:bidi="ar-SA"/>
      </w:rPr>
    </w:lvl>
    <w:lvl w:ilvl="8" w:tplc="615C8B7A">
      <w:numFmt w:val="bullet"/>
      <w:lvlText w:val="•"/>
      <w:lvlJc w:val="left"/>
      <w:pPr>
        <w:ind w:left="3770" w:hanging="221"/>
      </w:pPr>
      <w:rPr>
        <w:rFonts w:hint="default"/>
        <w:lang w:val="ru-RU" w:eastAsia="en-US" w:bidi="ar-SA"/>
      </w:rPr>
    </w:lvl>
  </w:abstractNum>
  <w:abstractNum w:abstractNumId="8">
    <w:nsid w:val="2E4670EF"/>
    <w:multiLevelType w:val="hybridMultilevel"/>
    <w:tmpl w:val="BB38D648"/>
    <w:lvl w:ilvl="0" w:tplc="37E25912">
      <w:start w:val="6"/>
      <w:numFmt w:val="upperLetter"/>
      <w:lvlText w:val="%1."/>
      <w:lvlJc w:val="left"/>
      <w:pPr>
        <w:ind w:left="781" w:hanging="255"/>
        <w:jc w:val="left"/>
      </w:pPr>
      <w:rPr>
        <w:rFonts w:ascii="Tahoma" w:eastAsia="Tahoma" w:hAnsi="Tahoma" w:cs="Tahoma" w:hint="default"/>
        <w:spacing w:val="-27"/>
        <w:w w:val="91"/>
        <w:sz w:val="24"/>
        <w:szCs w:val="24"/>
        <w:lang w:val="ru-RU" w:eastAsia="en-US" w:bidi="ar-SA"/>
      </w:rPr>
    </w:lvl>
    <w:lvl w:ilvl="1" w:tplc="66621334">
      <w:numFmt w:val="bullet"/>
      <w:lvlText w:val="•"/>
      <w:lvlJc w:val="left"/>
      <w:pPr>
        <w:ind w:left="1822" w:hanging="255"/>
      </w:pPr>
      <w:rPr>
        <w:rFonts w:hint="default"/>
        <w:lang w:val="ru-RU" w:eastAsia="en-US" w:bidi="ar-SA"/>
      </w:rPr>
    </w:lvl>
    <w:lvl w:ilvl="2" w:tplc="0B90E43A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025CFE36">
      <w:numFmt w:val="bullet"/>
      <w:lvlText w:val="•"/>
      <w:lvlJc w:val="left"/>
      <w:pPr>
        <w:ind w:left="3907" w:hanging="255"/>
      </w:pPr>
      <w:rPr>
        <w:rFonts w:hint="default"/>
        <w:lang w:val="ru-RU" w:eastAsia="en-US" w:bidi="ar-SA"/>
      </w:rPr>
    </w:lvl>
    <w:lvl w:ilvl="4" w:tplc="27507862">
      <w:numFmt w:val="bullet"/>
      <w:lvlText w:val="•"/>
      <w:lvlJc w:val="left"/>
      <w:pPr>
        <w:ind w:left="4950" w:hanging="255"/>
      </w:pPr>
      <w:rPr>
        <w:rFonts w:hint="default"/>
        <w:lang w:val="ru-RU" w:eastAsia="en-US" w:bidi="ar-SA"/>
      </w:rPr>
    </w:lvl>
    <w:lvl w:ilvl="5" w:tplc="D8F4BB00">
      <w:numFmt w:val="bullet"/>
      <w:lvlText w:val="•"/>
      <w:lvlJc w:val="left"/>
      <w:pPr>
        <w:ind w:left="5993" w:hanging="255"/>
      </w:pPr>
      <w:rPr>
        <w:rFonts w:hint="default"/>
        <w:lang w:val="ru-RU" w:eastAsia="en-US" w:bidi="ar-SA"/>
      </w:rPr>
    </w:lvl>
    <w:lvl w:ilvl="6" w:tplc="8A28874A">
      <w:numFmt w:val="bullet"/>
      <w:lvlText w:val="•"/>
      <w:lvlJc w:val="left"/>
      <w:pPr>
        <w:ind w:left="7035" w:hanging="255"/>
      </w:pPr>
      <w:rPr>
        <w:rFonts w:hint="default"/>
        <w:lang w:val="ru-RU" w:eastAsia="en-US" w:bidi="ar-SA"/>
      </w:rPr>
    </w:lvl>
    <w:lvl w:ilvl="7" w:tplc="CC80C32E">
      <w:numFmt w:val="bullet"/>
      <w:lvlText w:val="•"/>
      <w:lvlJc w:val="left"/>
      <w:pPr>
        <w:ind w:left="8078" w:hanging="255"/>
      </w:pPr>
      <w:rPr>
        <w:rFonts w:hint="default"/>
        <w:lang w:val="ru-RU" w:eastAsia="en-US" w:bidi="ar-SA"/>
      </w:rPr>
    </w:lvl>
    <w:lvl w:ilvl="8" w:tplc="47CE22C8">
      <w:numFmt w:val="bullet"/>
      <w:lvlText w:val="•"/>
      <w:lvlJc w:val="left"/>
      <w:pPr>
        <w:ind w:left="9121" w:hanging="255"/>
      </w:pPr>
      <w:rPr>
        <w:rFonts w:hint="default"/>
        <w:lang w:val="ru-RU" w:eastAsia="en-US" w:bidi="ar-SA"/>
      </w:rPr>
    </w:lvl>
  </w:abstractNum>
  <w:abstractNum w:abstractNumId="9">
    <w:nsid w:val="30CE1762"/>
    <w:multiLevelType w:val="hybridMultilevel"/>
    <w:tmpl w:val="64CC5582"/>
    <w:lvl w:ilvl="0" w:tplc="D7743834">
      <w:start w:val="2"/>
      <w:numFmt w:val="decimal"/>
      <w:lvlText w:val="%1."/>
      <w:lvlJc w:val="left"/>
      <w:pPr>
        <w:ind w:left="372" w:hanging="298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ru-RU" w:eastAsia="en-US" w:bidi="ar-SA"/>
      </w:rPr>
    </w:lvl>
    <w:lvl w:ilvl="1" w:tplc="6D56174A">
      <w:numFmt w:val="bullet"/>
      <w:lvlText w:val="•"/>
      <w:lvlJc w:val="left"/>
      <w:pPr>
        <w:ind w:left="1340" w:hanging="298"/>
      </w:pPr>
      <w:rPr>
        <w:rFonts w:hint="default"/>
        <w:lang w:val="ru-RU" w:eastAsia="en-US" w:bidi="ar-SA"/>
      </w:rPr>
    </w:lvl>
    <w:lvl w:ilvl="2" w:tplc="E93400EA">
      <w:numFmt w:val="bullet"/>
      <w:lvlText w:val="•"/>
      <w:lvlJc w:val="left"/>
      <w:pPr>
        <w:ind w:left="2301" w:hanging="298"/>
      </w:pPr>
      <w:rPr>
        <w:rFonts w:hint="default"/>
        <w:lang w:val="ru-RU" w:eastAsia="en-US" w:bidi="ar-SA"/>
      </w:rPr>
    </w:lvl>
    <w:lvl w:ilvl="3" w:tplc="7D78CB22">
      <w:numFmt w:val="bullet"/>
      <w:lvlText w:val="•"/>
      <w:lvlJc w:val="left"/>
      <w:pPr>
        <w:ind w:left="3262" w:hanging="298"/>
      </w:pPr>
      <w:rPr>
        <w:rFonts w:hint="default"/>
        <w:lang w:val="ru-RU" w:eastAsia="en-US" w:bidi="ar-SA"/>
      </w:rPr>
    </w:lvl>
    <w:lvl w:ilvl="4" w:tplc="8430A3B2">
      <w:numFmt w:val="bullet"/>
      <w:lvlText w:val="•"/>
      <w:lvlJc w:val="left"/>
      <w:pPr>
        <w:ind w:left="4223" w:hanging="298"/>
      </w:pPr>
      <w:rPr>
        <w:rFonts w:hint="default"/>
        <w:lang w:val="ru-RU" w:eastAsia="en-US" w:bidi="ar-SA"/>
      </w:rPr>
    </w:lvl>
    <w:lvl w:ilvl="5" w:tplc="88105772">
      <w:numFmt w:val="bullet"/>
      <w:lvlText w:val="•"/>
      <w:lvlJc w:val="left"/>
      <w:pPr>
        <w:ind w:left="5184" w:hanging="298"/>
      </w:pPr>
      <w:rPr>
        <w:rFonts w:hint="default"/>
        <w:lang w:val="ru-RU" w:eastAsia="en-US" w:bidi="ar-SA"/>
      </w:rPr>
    </w:lvl>
    <w:lvl w:ilvl="6" w:tplc="33C2F87C">
      <w:numFmt w:val="bullet"/>
      <w:lvlText w:val="•"/>
      <w:lvlJc w:val="left"/>
      <w:pPr>
        <w:ind w:left="6145" w:hanging="298"/>
      </w:pPr>
      <w:rPr>
        <w:rFonts w:hint="default"/>
        <w:lang w:val="ru-RU" w:eastAsia="en-US" w:bidi="ar-SA"/>
      </w:rPr>
    </w:lvl>
    <w:lvl w:ilvl="7" w:tplc="4EB26940">
      <w:numFmt w:val="bullet"/>
      <w:lvlText w:val="•"/>
      <w:lvlJc w:val="left"/>
      <w:pPr>
        <w:ind w:left="7106" w:hanging="298"/>
      </w:pPr>
      <w:rPr>
        <w:rFonts w:hint="default"/>
        <w:lang w:val="ru-RU" w:eastAsia="en-US" w:bidi="ar-SA"/>
      </w:rPr>
    </w:lvl>
    <w:lvl w:ilvl="8" w:tplc="333877E0">
      <w:numFmt w:val="bullet"/>
      <w:lvlText w:val="•"/>
      <w:lvlJc w:val="left"/>
      <w:pPr>
        <w:ind w:left="8067" w:hanging="298"/>
      </w:pPr>
      <w:rPr>
        <w:rFonts w:hint="default"/>
        <w:lang w:val="ru-RU" w:eastAsia="en-US" w:bidi="ar-SA"/>
      </w:rPr>
    </w:lvl>
  </w:abstractNum>
  <w:abstractNum w:abstractNumId="10">
    <w:nsid w:val="334F171F"/>
    <w:multiLevelType w:val="hybridMultilevel"/>
    <w:tmpl w:val="44F84818"/>
    <w:lvl w:ilvl="0" w:tplc="4E80E8E6">
      <w:numFmt w:val="bullet"/>
      <w:lvlText w:val="●"/>
      <w:lvlJc w:val="left"/>
      <w:pPr>
        <w:ind w:left="460" w:hanging="241"/>
      </w:pPr>
      <w:rPr>
        <w:rFonts w:ascii="SimSun" w:eastAsia="SimSun" w:hAnsi="SimSun" w:cs="SimSun" w:hint="default"/>
        <w:w w:val="100"/>
        <w:sz w:val="22"/>
        <w:szCs w:val="22"/>
        <w:lang w:val="ru-RU" w:eastAsia="en-US" w:bidi="ar-SA"/>
      </w:rPr>
    </w:lvl>
    <w:lvl w:ilvl="1" w:tplc="4A1C9448">
      <w:start w:val="1"/>
      <w:numFmt w:val="decimal"/>
      <w:lvlText w:val="(%2)"/>
      <w:lvlJc w:val="left"/>
      <w:pPr>
        <w:ind w:left="666" w:hanging="692"/>
        <w:jc w:val="left"/>
      </w:pPr>
      <w:rPr>
        <w:rFonts w:ascii="Tahoma" w:eastAsia="Tahoma" w:hAnsi="Tahoma" w:cs="Tahoma" w:hint="default"/>
        <w:w w:val="93"/>
        <w:sz w:val="24"/>
        <w:szCs w:val="24"/>
        <w:lang w:val="ru-RU" w:eastAsia="en-US" w:bidi="ar-SA"/>
      </w:rPr>
    </w:lvl>
    <w:lvl w:ilvl="2" w:tplc="15E66F14">
      <w:numFmt w:val="bullet"/>
      <w:lvlText w:val="•"/>
      <w:lvlJc w:val="left"/>
      <w:pPr>
        <w:ind w:left="1831" w:hanging="692"/>
      </w:pPr>
      <w:rPr>
        <w:rFonts w:hint="default"/>
        <w:lang w:val="ru-RU" w:eastAsia="en-US" w:bidi="ar-SA"/>
      </w:rPr>
    </w:lvl>
    <w:lvl w:ilvl="3" w:tplc="CA244A18">
      <w:numFmt w:val="bullet"/>
      <w:lvlText w:val="•"/>
      <w:lvlJc w:val="left"/>
      <w:pPr>
        <w:ind w:left="3003" w:hanging="692"/>
      </w:pPr>
      <w:rPr>
        <w:rFonts w:hint="default"/>
        <w:lang w:val="ru-RU" w:eastAsia="en-US" w:bidi="ar-SA"/>
      </w:rPr>
    </w:lvl>
    <w:lvl w:ilvl="4" w:tplc="05700C0C">
      <w:numFmt w:val="bullet"/>
      <w:lvlText w:val="•"/>
      <w:lvlJc w:val="left"/>
      <w:pPr>
        <w:ind w:left="4175" w:hanging="692"/>
      </w:pPr>
      <w:rPr>
        <w:rFonts w:hint="default"/>
        <w:lang w:val="ru-RU" w:eastAsia="en-US" w:bidi="ar-SA"/>
      </w:rPr>
    </w:lvl>
    <w:lvl w:ilvl="5" w:tplc="683418EA">
      <w:numFmt w:val="bullet"/>
      <w:lvlText w:val="•"/>
      <w:lvlJc w:val="left"/>
      <w:pPr>
        <w:ind w:left="5347" w:hanging="692"/>
      </w:pPr>
      <w:rPr>
        <w:rFonts w:hint="default"/>
        <w:lang w:val="ru-RU" w:eastAsia="en-US" w:bidi="ar-SA"/>
      </w:rPr>
    </w:lvl>
    <w:lvl w:ilvl="6" w:tplc="22AEAE86">
      <w:numFmt w:val="bullet"/>
      <w:lvlText w:val="•"/>
      <w:lvlJc w:val="left"/>
      <w:pPr>
        <w:ind w:left="6519" w:hanging="692"/>
      </w:pPr>
      <w:rPr>
        <w:rFonts w:hint="default"/>
        <w:lang w:val="ru-RU" w:eastAsia="en-US" w:bidi="ar-SA"/>
      </w:rPr>
    </w:lvl>
    <w:lvl w:ilvl="7" w:tplc="FADC7CBE">
      <w:numFmt w:val="bullet"/>
      <w:lvlText w:val="•"/>
      <w:lvlJc w:val="left"/>
      <w:pPr>
        <w:ind w:left="7690" w:hanging="692"/>
      </w:pPr>
      <w:rPr>
        <w:rFonts w:hint="default"/>
        <w:lang w:val="ru-RU" w:eastAsia="en-US" w:bidi="ar-SA"/>
      </w:rPr>
    </w:lvl>
    <w:lvl w:ilvl="8" w:tplc="220EECEE">
      <w:numFmt w:val="bullet"/>
      <w:lvlText w:val="•"/>
      <w:lvlJc w:val="left"/>
      <w:pPr>
        <w:ind w:left="8862" w:hanging="692"/>
      </w:pPr>
      <w:rPr>
        <w:rFonts w:hint="default"/>
        <w:lang w:val="ru-RU" w:eastAsia="en-US" w:bidi="ar-SA"/>
      </w:rPr>
    </w:lvl>
  </w:abstractNum>
  <w:abstractNum w:abstractNumId="11">
    <w:nsid w:val="3E3F3BBD"/>
    <w:multiLevelType w:val="hybridMultilevel"/>
    <w:tmpl w:val="09DEE086"/>
    <w:lvl w:ilvl="0" w:tplc="183C2D20">
      <w:start w:val="1"/>
      <w:numFmt w:val="decimal"/>
      <w:lvlText w:val="%1."/>
      <w:lvlJc w:val="left"/>
      <w:pPr>
        <w:ind w:left="324" w:hanging="221"/>
        <w:jc w:val="left"/>
      </w:pPr>
      <w:rPr>
        <w:rFonts w:ascii="Tahoma" w:eastAsia="Tahoma" w:hAnsi="Tahoma" w:cs="Tahoma" w:hint="default"/>
        <w:spacing w:val="-1"/>
        <w:w w:val="97"/>
        <w:sz w:val="20"/>
        <w:szCs w:val="20"/>
        <w:lang w:val="ru-RU" w:eastAsia="en-US" w:bidi="ar-SA"/>
      </w:rPr>
    </w:lvl>
    <w:lvl w:ilvl="1" w:tplc="9A1A4EEE">
      <w:numFmt w:val="bullet"/>
      <w:lvlText w:val="•"/>
      <w:lvlJc w:val="left"/>
      <w:pPr>
        <w:ind w:left="751" w:hanging="221"/>
      </w:pPr>
      <w:rPr>
        <w:rFonts w:hint="default"/>
        <w:lang w:val="ru-RU" w:eastAsia="en-US" w:bidi="ar-SA"/>
      </w:rPr>
    </w:lvl>
    <w:lvl w:ilvl="2" w:tplc="5C62841E">
      <w:numFmt w:val="bullet"/>
      <w:lvlText w:val="•"/>
      <w:lvlJc w:val="left"/>
      <w:pPr>
        <w:ind w:left="1182" w:hanging="221"/>
      </w:pPr>
      <w:rPr>
        <w:rFonts w:hint="default"/>
        <w:lang w:val="ru-RU" w:eastAsia="en-US" w:bidi="ar-SA"/>
      </w:rPr>
    </w:lvl>
    <w:lvl w:ilvl="3" w:tplc="0D8650C8">
      <w:numFmt w:val="bullet"/>
      <w:lvlText w:val="•"/>
      <w:lvlJc w:val="left"/>
      <w:pPr>
        <w:ind w:left="1613" w:hanging="221"/>
      </w:pPr>
      <w:rPr>
        <w:rFonts w:hint="default"/>
        <w:lang w:val="ru-RU" w:eastAsia="en-US" w:bidi="ar-SA"/>
      </w:rPr>
    </w:lvl>
    <w:lvl w:ilvl="4" w:tplc="6E9E4316">
      <w:numFmt w:val="bullet"/>
      <w:lvlText w:val="•"/>
      <w:lvlJc w:val="left"/>
      <w:pPr>
        <w:ind w:left="2044" w:hanging="221"/>
      </w:pPr>
      <w:rPr>
        <w:rFonts w:hint="default"/>
        <w:lang w:val="ru-RU" w:eastAsia="en-US" w:bidi="ar-SA"/>
      </w:rPr>
    </w:lvl>
    <w:lvl w:ilvl="5" w:tplc="0C22DB64">
      <w:numFmt w:val="bullet"/>
      <w:lvlText w:val="•"/>
      <w:lvlJc w:val="left"/>
      <w:pPr>
        <w:ind w:left="2476" w:hanging="221"/>
      </w:pPr>
      <w:rPr>
        <w:rFonts w:hint="default"/>
        <w:lang w:val="ru-RU" w:eastAsia="en-US" w:bidi="ar-SA"/>
      </w:rPr>
    </w:lvl>
    <w:lvl w:ilvl="6" w:tplc="1E38B19A">
      <w:numFmt w:val="bullet"/>
      <w:lvlText w:val="•"/>
      <w:lvlJc w:val="left"/>
      <w:pPr>
        <w:ind w:left="2907" w:hanging="221"/>
      </w:pPr>
      <w:rPr>
        <w:rFonts w:hint="default"/>
        <w:lang w:val="ru-RU" w:eastAsia="en-US" w:bidi="ar-SA"/>
      </w:rPr>
    </w:lvl>
    <w:lvl w:ilvl="7" w:tplc="F5D696EE">
      <w:numFmt w:val="bullet"/>
      <w:lvlText w:val="•"/>
      <w:lvlJc w:val="left"/>
      <w:pPr>
        <w:ind w:left="3338" w:hanging="221"/>
      </w:pPr>
      <w:rPr>
        <w:rFonts w:hint="default"/>
        <w:lang w:val="ru-RU" w:eastAsia="en-US" w:bidi="ar-SA"/>
      </w:rPr>
    </w:lvl>
    <w:lvl w:ilvl="8" w:tplc="D01AF72A">
      <w:numFmt w:val="bullet"/>
      <w:lvlText w:val="•"/>
      <w:lvlJc w:val="left"/>
      <w:pPr>
        <w:ind w:left="3769" w:hanging="221"/>
      </w:pPr>
      <w:rPr>
        <w:rFonts w:hint="default"/>
        <w:lang w:val="ru-RU" w:eastAsia="en-US" w:bidi="ar-SA"/>
      </w:rPr>
    </w:lvl>
  </w:abstractNum>
  <w:abstractNum w:abstractNumId="12">
    <w:nsid w:val="3F6C599D"/>
    <w:multiLevelType w:val="hybridMultilevel"/>
    <w:tmpl w:val="2758A2DA"/>
    <w:lvl w:ilvl="0" w:tplc="2EAE4480">
      <w:start w:val="1"/>
      <w:numFmt w:val="decimal"/>
      <w:lvlText w:val="%1."/>
      <w:lvlJc w:val="left"/>
      <w:pPr>
        <w:ind w:left="103" w:hanging="401"/>
        <w:jc w:val="left"/>
      </w:pPr>
      <w:rPr>
        <w:rFonts w:ascii="Tahoma" w:eastAsia="Tahoma" w:hAnsi="Tahoma" w:cs="Tahoma" w:hint="default"/>
        <w:spacing w:val="-1"/>
        <w:w w:val="97"/>
        <w:sz w:val="20"/>
        <w:szCs w:val="20"/>
        <w:lang w:val="ru-RU" w:eastAsia="en-US" w:bidi="ar-SA"/>
      </w:rPr>
    </w:lvl>
    <w:lvl w:ilvl="1" w:tplc="4ECEB608">
      <w:numFmt w:val="bullet"/>
      <w:lvlText w:val="•"/>
      <w:lvlJc w:val="left"/>
      <w:pPr>
        <w:ind w:left="362" w:hanging="401"/>
      </w:pPr>
      <w:rPr>
        <w:rFonts w:hint="default"/>
        <w:lang w:val="ru-RU" w:eastAsia="en-US" w:bidi="ar-SA"/>
      </w:rPr>
    </w:lvl>
    <w:lvl w:ilvl="2" w:tplc="0138120A">
      <w:numFmt w:val="bullet"/>
      <w:lvlText w:val="•"/>
      <w:lvlJc w:val="left"/>
      <w:pPr>
        <w:ind w:left="625" w:hanging="401"/>
      </w:pPr>
      <w:rPr>
        <w:rFonts w:hint="default"/>
        <w:lang w:val="ru-RU" w:eastAsia="en-US" w:bidi="ar-SA"/>
      </w:rPr>
    </w:lvl>
    <w:lvl w:ilvl="3" w:tplc="7134449C">
      <w:numFmt w:val="bullet"/>
      <w:lvlText w:val="•"/>
      <w:lvlJc w:val="left"/>
      <w:pPr>
        <w:ind w:left="887" w:hanging="401"/>
      </w:pPr>
      <w:rPr>
        <w:rFonts w:hint="default"/>
        <w:lang w:val="ru-RU" w:eastAsia="en-US" w:bidi="ar-SA"/>
      </w:rPr>
    </w:lvl>
    <w:lvl w:ilvl="4" w:tplc="751AD926">
      <w:numFmt w:val="bullet"/>
      <w:lvlText w:val="•"/>
      <w:lvlJc w:val="left"/>
      <w:pPr>
        <w:ind w:left="1150" w:hanging="401"/>
      </w:pPr>
      <w:rPr>
        <w:rFonts w:hint="default"/>
        <w:lang w:val="ru-RU" w:eastAsia="en-US" w:bidi="ar-SA"/>
      </w:rPr>
    </w:lvl>
    <w:lvl w:ilvl="5" w:tplc="1794E754">
      <w:numFmt w:val="bullet"/>
      <w:lvlText w:val="•"/>
      <w:lvlJc w:val="left"/>
      <w:pPr>
        <w:ind w:left="1413" w:hanging="401"/>
      </w:pPr>
      <w:rPr>
        <w:rFonts w:hint="default"/>
        <w:lang w:val="ru-RU" w:eastAsia="en-US" w:bidi="ar-SA"/>
      </w:rPr>
    </w:lvl>
    <w:lvl w:ilvl="6" w:tplc="FEB27BEE">
      <w:numFmt w:val="bullet"/>
      <w:lvlText w:val="•"/>
      <w:lvlJc w:val="left"/>
      <w:pPr>
        <w:ind w:left="1675" w:hanging="401"/>
      </w:pPr>
      <w:rPr>
        <w:rFonts w:hint="default"/>
        <w:lang w:val="ru-RU" w:eastAsia="en-US" w:bidi="ar-SA"/>
      </w:rPr>
    </w:lvl>
    <w:lvl w:ilvl="7" w:tplc="F0629942">
      <w:numFmt w:val="bullet"/>
      <w:lvlText w:val="•"/>
      <w:lvlJc w:val="left"/>
      <w:pPr>
        <w:ind w:left="1938" w:hanging="401"/>
      </w:pPr>
      <w:rPr>
        <w:rFonts w:hint="default"/>
        <w:lang w:val="ru-RU" w:eastAsia="en-US" w:bidi="ar-SA"/>
      </w:rPr>
    </w:lvl>
    <w:lvl w:ilvl="8" w:tplc="19FAFF2C">
      <w:numFmt w:val="bullet"/>
      <w:lvlText w:val="•"/>
      <w:lvlJc w:val="left"/>
      <w:pPr>
        <w:ind w:left="2200" w:hanging="401"/>
      </w:pPr>
      <w:rPr>
        <w:rFonts w:hint="default"/>
        <w:lang w:val="ru-RU" w:eastAsia="en-US" w:bidi="ar-SA"/>
      </w:rPr>
    </w:lvl>
  </w:abstractNum>
  <w:abstractNum w:abstractNumId="13">
    <w:nsid w:val="43E275B0"/>
    <w:multiLevelType w:val="hybridMultilevel"/>
    <w:tmpl w:val="6B7C0452"/>
    <w:lvl w:ilvl="0" w:tplc="23587206">
      <w:start w:val="1"/>
      <w:numFmt w:val="decimal"/>
      <w:lvlText w:val="%1."/>
      <w:lvlJc w:val="left"/>
      <w:pPr>
        <w:ind w:left="697" w:hanging="267"/>
        <w:jc w:val="right"/>
      </w:pPr>
      <w:rPr>
        <w:rFonts w:ascii="Tahoma" w:eastAsia="Tahoma" w:hAnsi="Tahoma" w:cs="Tahoma" w:hint="default"/>
        <w:w w:val="98"/>
        <w:sz w:val="24"/>
        <w:szCs w:val="24"/>
        <w:lang w:val="ru-RU" w:eastAsia="en-US" w:bidi="ar-SA"/>
      </w:rPr>
    </w:lvl>
    <w:lvl w:ilvl="1" w:tplc="B6B491CA">
      <w:numFmt w:val="bullet"/>
      <w:lvlText w:val="•"/>
      <w:lvlJc w:val="left"/>
      <w:pPr>
        <w:ind w:left="1720" w:hanging="267"/>
      </w:pPr>
      <w:rPr>
        <w:rFonts w:hint="default"/>
        <w:lang w:val="ru-RU" w:eastAsia="en-US" w:bidi="ar-SA"/>
      </w:rPr>
    </w:lvl>
    <w:lvl w:ilvl="2" w:tplc="909E92F2">
      <w:numFmt w:val="bullet"/>
      <w:lvlText w:val="•"/>
      <w:lvlJc w:val="left"/>
      <w:pPr>
        <w:ind w:left="2774" w:hanging="267"/>
      </w:pPr>
      <w:rPr>
        <w:rFonts w:hint="default"/>
        <w:lang w:val="ru-RU" w:eastAsia="en-US" w:bidi="ar-SA"/>
      </w:rPr>
    </w:lvl>
    <w:lvl w:ilvl="3" w:tplc="F1444400">
      <w:numFmt w:val="bullet"/>
      <w:lvlText w:val="•"/>
      <w:lvlJc w:val="left"/>
      <w:pPr>
        <w:ind w:left="3828" w:hanging="267"/>
      </w:pPr>
      <w:rPr>
        <w:rFonts w:hint="default"/>
        <w:lang w:val="ru-RU" w:eastAsia="en-US" w:bidi="ar-SA"/>
      </w:rPr>
    </w:lvl>
    <w:lvl w:ilvl="4" w:tplc="3612BB62">
      <w:numFmt w:val="bullet"/>
      <w:lvlText w:val="•"/>
      <w:lvlJc w:val="left"/>
      <w:pPr>
        <w:ind w:left="4882" w:hanging="267"/>
      </w:pPr>
      <w:rPr>
        <w:rFonts w:hint="default"/>
        <w:lang w:val="ru-RU" w:eastAsia="en-US" w:bidi="ar-SA"/>
      </w:rPr>
    </w:lvl>
    <w:lvl w:ilvl="5" w:tplc="15C0C95A">
      <w:numFmt w:val="bullet"/>
      <w:lvlText w:val="•"/>
      <w:lvlJc w:val="left"/>
      <w:pPr>
        <w:ind w:left="5936" w:hanging="267"/>
      </w:pPr>
      <w:rPr>
        <w:rFonts w:hint="default"/>
        <w:lang w:val="ru-RU" w:eastAsia="en-US" w:bidi="ar-SA"/>
      </w:rPr>
    </w:lvl>
    <w:lvl w:ilvl="6" w:tplc="3C1C6D32">
      <w:numFmt w:val="bullet"/>
      <w:lvlText w:val="•"/>
      <w:lvlJc w:val="left"/>
      <w:pPr>
        <w:ind w:left="6990" w:hanging="267"/>
      </w:pPr>
      <w:rPr>
        <w:rFonts w:hint="default"/>
        <w:lang w:val="ru-RU" w:eastAsia="en-US" w:bidi="ar-SA"/>
      </w:rPr>
    </w:lvl>
    <w:lvl w:ilvl="7" w:tplc="B6CC20AA">
      <w:numFmt w:val="bullet"/>
      <w:lvlText w:val="•"/>
      <w:lvlJc w:val="left"/>
      <w:pPr>
        <w:ind w:left="8044" w:hanging="267"/>
      </w:pPr>
      <w:rPr>
        <w:rFonts w:hint="default"/>
        <w:lang w:val="ru-RU" w:eastAsia="en-US" w:bidi="ar-SA"/>
      </w:rPr>
    </w:lvl>
    <w:lvl w:ilvl="8" w:tplc="8D78C720">
      <w:numFmt w:val="bullet"/>
      <w:lvlText w:val="•"/>
      <w:lvlJc w:val="left"/>
      <w:pPr>
        <w:ind w:left="9098" w:hanging="267"/>
      </w:pPr>
      <w:rPr>
        <w:rFonts w:hint="default"/>
        <w:lang w:val="ru-RU" w:eastAsia="en-US" w:bidi="ar-SA"/>
      </w:rPr>
    </w:lvl>
  </w:abstractNum>
  <w:abstractNum w:abstractNumId="14">
    <w:nsid w:val="4FD3228E"/>
    <w:multiLevelType w:val="multilevel"/>
    <w:tmpl w:val="27EA8E38"/>
    <w:lvl w:ilvl="0">
      <w:start w:val="1"/>
      <w:numFmt w:val="decimal"/>
      <w:lvlText w:val="%1."/>
      <w:lvlJc w:val="left"/>
      <w:pPr>
        <w:ind w:left="728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00" w:hanging="361"/>
        <w:jc w:val="right"/>
      </w:pPr>
      <w:rPr>
        <w:rFonts w:ascii="Tahoma" w:eastAsia="Tahoma" w:hAnsi="Tahoma" w:cs="Tahoma" w:hint="default"/>
        <w:w w:val="98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52" w:hanging="207"/>
        <w:jc w:val="left"/>
      </w:pPr>
      <w:rPr>
        <w:rFonts w:ascii="Tahoma" w:eastAsia="Tahoma" w:hAnsi="Tahoma" w:cs="Tahoma" w:hint="default"/>
        <w:w w:val="98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275" w:hanging="2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51" w:hanging="2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2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2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9" w:hanging="2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4" w:hanging="207"/>
      </w:pPr>
      <w:rPr>
        <w:rFonts w:hint="default"/>
        <w:lang w:val="ru-RU" w:eastAsia="en-US" w:bidi="ar-SA"/>
      </w:rPr>
    </w:lvl>
  </w:abstractNum>
  <w:abstractNum w:abstractNumId="15">
    <w:nsid w:val="50FC20A5"/>
    <w:multiLevelType w:val="multilevel"/>
    <w:tmpl w:val="8374718C"/>
    <w:lvl w:ilvl="0">
      <w:start w:val="1"/>
      <w:numFmt w:val="decimal"/>
      <w:lvlText w:val="%1"/>
      <w:lvlJc w:val="left"/>
      <w:pPr>
        <w:ind w:left="726" w:hanging="3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26" w:hanging="392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85" w:hanging="3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0" w:hanging="3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5" w:hanging="3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0" w:hanging="3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3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3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6" w:hanging="392"/>
      </w:pPr>
      <w:rPr>
        <w:rFonts w:hint="default"/>
        <w:lang w:val="ru-RU" w:eastAsia="en-US" w:bidi="ar-SA"/>
      </w:rPr>
    </w:lvl>
  </w:abstractNum>
  <w:abstractNum w:abstractNumId="16">
    <w:nsid w:val="598C2B85"/>
    <w:multiLevelType w:val="hybridMultilevel"/>
    <w:tmpl w:val="897496BA"/>
    <w:lvl w:ilvl="0" w:tplc="E7924D16">
      <w:start w:val="2"/>
      <w:numFmt w:val="decimal"/>
      <w:lvlText w:val="%1."/>
      <w:lvlJc w:val="left"/>
      <w:pPr>
        <w:ind w:left="527" w:hanging="290"/>
        <w:jc w:val="left"/>
      </w:pPr>
      <w:rPr>
        <w:rFonts w:ascii="Tahoma" w:eastAsia="Tahoma" w:hAnsi="Tahoma" w:cs="Tahoma" w:hint="default"/>
        <w:w w:val="91"/>
        <w:sz w:val="24"/>
        <w:szCs w:val="24"/>
        <w:lang w:val="ru-RU" w:eastAsia="en-US" w:bidi="ar-SA"/>
      </w:rPr>
    </w:lvl>
    <w:lvl w:ilvl="1" w:tplc="B1CE9E14">
      <w:numFmt w:val="bullet"/>
      <w:lvlText w:val="•"/>
      <w:lvlJc w:val="left"/>
      <w:pPr>
        <w:ind w:left="1588" w:hanging="290"/>
      </w:pPr>
      <w:rPr>
        <w:rFonts w:hint="default"/>
        <w:lang w:val="ru-RU" w:eastAsia="en-US" w:bidi="ar-SA"/>
      </w:rPr>
    </w:lvl>
    <w:lvl w:ilvl="2" w:tplc="F0E07266">
      <w:numFmt w:val="bullet"/>
      <w:lvlText w:val="•"/>
      <w:lvlJc w:val="left"/>
      <w:pPr>
        <w:ind w:left="2657" w:hanging="290"/>
      </w:pPr>
      <w:rPr>
        <w:rFonts w:hint="default"/>
        <w:lang w:val="ru-RU" w:eastAsia="en-US" w:bidi="ar-SA"/>
      </w:rPr>
    </w:lvl>
    <w:lvl w:ilvl="3" w:tplc="1592C5D2">
      <w:numFmt w:val="bullet"/>
      <w:lvlText w:val="•"/>
      <w:lvlJc w:val="left"/>
      <w:pPr>
        <w:ind w:left="3725" w:hanging="290"/>
      </w:pPr>
      <w:rPr>
        <w:rFonts w:hint="default"/>
        <w:lang w:val="ru-RU" w:eastAsia="en-US" w:bidi="ar-SA"/>
      </w:rPr>
    </w:lvl>
    <w:lvl w:ilvl="4" w:tplc="B420AA4E">
      <w:numFmt w:val="bullet"/>
      <w:lvlText w:val="•"/>
      <w:lvlJc w:val="left"/>
      <w:pPr>
        <w:ind w:left="4794" w:hanging="290"/>
      </w:pPr>
      <w:rPr>
        <w:rFonts w:hint="default"/>
        <w:lang w:val="ru-RU" w:eastAsia="en-US" w:bidi="ar-SA"/>
      </w:rPr>
    </w:lvl>
    <w:lvl w:ilvl="5" w:tplc="1B5E241E">
      <w:numFmt w:val="bullet"/>
      <w:lvlText w:val="•"/>
      <w:lvlJc w:val="left"/>
      <w:pPr>
        <w:ind w:left="5863" w:hanging="290"/>
      </w:pPr>
      <w:rPr>
        <w:rFonts w:hint="default"/>
        <w:lang w:val="ru-RU" w:eastAsia="en-US" w:bidi="ar-SA"/>
      </w:rPr>
    </w:lvl>
    <w:lvl w:ilvl="6" w:tplc="DFB8500C">
      <w:numFmt w:val="bullet"/>
      <w:lvlText w:val="•"/>
      <w:lvlJc w:val="left"/>
      <w:pPr>
        <w:ind w:left="6931" w:hanging="290"/>
      </w:pPr>
      <w:rPr>
        <w:rFonts w:hint="default"/>
        <w:lang w:val="ru-RU" w:eastAsia="en-US" w:bidi="ar-SA"/>
      </w:rPr>
    </w:lvl>
    <w:lvl w:ilvl="7" w:tplc="6E44AEB8">
      <w:numFmt w:val="bullet"/>
      <w:lvlText w:val="•"/>
      <w:lvlJc w:val="left"/>
      <w:pPr>
        <w:ind w:left="8000" w:hanging="290"/>
      </w:pPr>
      <w:rPr>
        <w:rFonts w:hint="default"/>
        <w:lang w:val="ru-RU" w:eastAsia="en-US" w:bidi="ar-SA"/>
      </w:rPr>
    </w:lvl>
    <w:lvl w:ilvl="8" w:tplc="5344C9A6">
      <w:numFmt w:val="bullet"/>
      <w:lvlText w:val="•"/>
      <w:lvlJc w:val="left"/>
      <w:pPr>
        <w:ind w:left="9069" w:hanging="290"/>
      </w:pPr>
      <w:rPr>
        <w:rFonts w:hint="default"/>
        <w:lang w:val="ru-RU" w:eastAsia="en-US" w:bidi="ar-SA"/>
      </w:rPr>
    </w:lvl>
  </w:abstractNum>
  <w:abstractNum w:abstractNumId="17">
    <w:nsid w:val="6224414F"/>
    <w:multiLevelType w:val="hybridMultilevel"/>
    <w:tmpl w:val="8F5424D2"/>
    <w:lvl w:ilvl="0" w:tplc="D274521A">
      <w:start w:val="1"/>
      <w:numFmt w:val="decimal"/>
      <w:lvlText w:val="%1."/>
      <w:lvlJc w:val="left"/>
      <w:pPr>
        <w:ind w:left="103" w:hanging="648"/>
        <w:jc w:val="left"/>
      </w:pPr>
      <w:rPr>
        <w:rFonts w:ascii="Tahoma" w:eastAsia="Tahoma" w:hAnsi="Tahoma" w:cs="Tahoma" w:hint="default"/>
        <w:spacing w:val="-1"/>
        <w:w w:val="97"/>
        <w:sz w:val="20"/>
        <w:szCs w:val="20"/>
        <w:lang w:val="ru-RU" w:eastAsia="en-US" w:bidi="ar-SA"/>
      </w:rPr>
    </w:lvl>
    <w:lvl w:ilvl="1" w:tplc="24D8ECB0">
      <w:numFmt w:val="bullet"/>
      <w:lvlText w:val="•"/>
      <w:lvlJc w:val="left"/>
      <w:pPr>
        <w:ind w:left="362" w:hanging="648"/>
      </w:pPr>
      <w:rPr>
        <w:rFonts w:hint="default"/>
        <w:lang w:val="ru-RU" w:eastAsia="en-US" w:bidi="ar-SA"/>
      </w:rPr>
    </w:lvl>
    <w:lvl w:ilvl="2" w:tplc="AD701946">
      <w:numFmt w:val="bullet"/>
      <w:lvlText w:val="•"/>
      <w:lvlJc w:val="left"/>
      <w:pPr>
        <w:ind w:left="625" w:hanging="648"/>
      </w:pPr>
      <w:rPr>
        <w:rFonts w:hint="default"/>
        <w:lang w:val="ru-RU" w:eastAsia="en-US" w:bidi="ar-SA"/>
      </w:rPr>
    </w:lvl>
    <w:lvl w:ilvl="3" w:tplc="F6360EE0">
      <w:numFmt w:val="bullet"/>
      <w:lvlText w:val="•"/>
      <w:lvlJc w:val="left"/>
      <w:pPr>
        <w:ind w:left="887" w:hanging="648"/>
      </w:pPr>
      <w:rPr>
        <w:rFonts w:hint="default"/>
        <w:lang w:val="ru-RU" w:eastAsia="en-US" w:bidi="ar-SA"/>
      </w:rPr>
    </w:lvl>
    <w:lvl w:ilvl="4" w:tplc="E61C8324">
      <w:numFmt w:val="bullet"/>
      <w:lvlText w:val="•"/>
      <w:lvlJc w:val="left"/>
      <w:pPr>
        <w:ind w:left="1150" w:hanging="648"/>
      </w:pPr>
      <w:rPr>
        <w:rFonts w:hint="default"/>
        <w:lang w:val="ru-RU" w:eastAsia="en-US" w:bidi="ar-SA"/>
      </w:rPr>
    </w:lvl>
    <w:lvl w:ilvl="5" w:tplc="A2E016F0">
      <w:numFmt w:val="bullet"/>
      <w:lvlText w:val="•"/>
      <w:lvlJc w:val="left"/>
      <w:pPr>
        <w:ind w:left="1413" w:hanging="648"/>
      </w:pPr>
      <w:rPr>
        <w:rFonts w:hint="default"/>
        <w:lang w:val="ru-RU" w:eastAsia="en-US" w:bidi="ar-SA"/>
      </w:rPr>
    </w:lvl>
    <w:lvl w:ilvl="6" w:tplc="50BA76B0">
      <w:numFmt w:val="bullet"/>
      <w:lvlText w:val="•"/>
      <w:lvlJc w:val="left"/>
      <w:pPr>
        <w:ind w:left="1675" w:hanging="648"/>
      </w:pPr>
      <w:rPr>
        <w:rFonts w:hint="default"/>
        <w:lang w:val="ru-RU" w:eastAsia="en-US" w:bidi="ar-SA"/>
      </w:rPr>
    </w:lvl>
    <w:lvl w:ilvl="7" w:tplc="9FD2DF34">
      <w:numFmt w:val="bullet"/>
      <w:lvlText w:val="•"/>
      <w:lvlJc w:val="left"/>
      <w:pPr>
        <w:ind w:left="1938" w:hanging="648"/>
      </w:pPr>
      <w:rPr>
        <w:rFonts w:hint="default"/>
        <w:lang w:val="ru-RU" w:eastAsia="en-US" w:bidi="ar-SA"/>
      </w:rPr>
    </w:lvl>
    <w:lvl w:ilvl="8" w:tplc="5D588658">
      <w:numFmt w:val="bullet"/>
      <w:lvlText w:val="•"/>
      <w:lvlJc w:val="left"/>
      <w:pPr>
        <w:ind w:left="2200" w:hanging="648"/>
      </w:pPr>
      <w:rPr>
        <w:rFonts w:hint="default"/>
        <w:lang w:val="ru-RU" w:eastAsia="en-US" w:bidi="ar-SA"/>
      </w:rPr>
    </w:lvl>
  </w:abstractNum>
  <w:abstractNum w:abstractNumId="18">
    <w:nsid w:val="77F66308"/>
    <w:multiLevelType w:val="hybridMultilevel"/>
    <w:tmpl w:val="DFC889F8"/>
    <w:lvl w:ilvl="0" w:tplc="5BF685AE">
      <w:start w:val="8"/>
      <w:numFmt w:val="decimal"/>
      <w:lvlText w:val="%1."/>
      <w:lvlJc w:val="left"/>
      <w:pPr>
        <w:ind w:left="952" w:hanging="207"/>
        <w:jc w:val="left"/>
      </w:pPr>
      <w:rPr>
        <w:rFonts w:ascii="Tahoma" w:eastAsia="Tahoma" w:hAnsi="Tahoma" w:cs="Tahoma" w:hint="default"/>
        <w:w w:val="98"/>
        <w:sz w:val="22"/>
        <w:szCs w:val="22"/>
        <w:lang w:val="ru-RU" w:eastAsia="en-US" w:bidi="ar-SA"/>
      </w:rPr>
    </w:lvl>
    <w:lvl w:ilvl="1" w:tplc="F2D224F4">
      <w:numFmt w:val="bullet"/>
      <w:lvlText w:val="•"/>
      <w:lvlJc w:val="left"/>
      <w:pPr>
        <w:ind w:left="1984" w:hanging="207"/>
      </w:pPr>
      <w:rPr>
        <w:rFonts w:hint="default"/>
        <w:lang w:val="ru-RU" w:eastAsia="en-US" w:bidi="ar-SA"/>
      </w:rPr>
    </w:lvl>
    <w:lvl w:ilvl="2" w:tplc="F96AE8E6">
      <w:numFmt w:val="bullet"/>
      <w:lvlText w:val="•"/>
      <w:lvlJc w:val="left"/>
      <w:pPr>
        <w:ind w:left="3009" w:hanging="207"/>
      </w:pPr>
      <w:rPr>
        <w:rFonts w:hint="default"/>
        <w:lang w:val="ru-RU" w:eastAsia="en-US" w:bidi="ar-SA"/>
      </w:rPr>
    </w:lvl>
    <w:lvl w:ilvl="3" w:tplc="7FDCBA70">
      <w:numFmt w:val="bullet"/>
      <w:lvlText w:val="•"/>
      <w:lvlJc w:val="left"/>
      <w:pPr>
        <w:ind w:left="4033" w:hanging="207"/>
      </w:pPr>
      <w:rPr>
        <w:rFonts w:hint="default"/>
        <w:lang w:val="ru-RU" w:eastAsia="en-US" w:bidi="ar-SA"/>
      </w:rPr>
    </w:lvl>
    <w:lvl w:ilvl="4" w:tplc="FB00F474">
      <w:numFmt w:val="bullet"/>
      <w:lvlText w:val="•"/>
      <w:lvlJc w:val="left"/>
      <w:pPr>
        <w:ind w:left="5058" w:hanging="207"/>
      </w:pPr>
      <w:rPr>
        <w:rFonts w:hint="default"/>
        <w:lang w:val="ru-RU" w:eastAsia="en-US" w:bidi="ar-SA"/>
      </w:rPr>
    </w:lvl>
    <w:lvl w:ilvl="5" w:tplc="B7801D26">
      <w:numFmt w:val="bullet"/>
      <w:lvlText w:val="•"/>
      <w:lvlJc w:val="left"/>
      <w:pPr>
        <w:ind w:left="6083" w:hanging="207"/>
      </w:pPr>
      <w:rPr>
        <w:rFonts w:hint="default"/>
        <w:lang w:val="ru-RU" w:eastAsia="en-US" w:bidi="ar-SA"/>
      </w:rPr>
    </w:lvl>
    <w:lvl w:ilvl="6" w:tplc="B9D2232E">
      <w:numFmt w:val="bullet"/>
      <w:lvlText w:val="•"/>
      <w:lvlJc w:val="left"/>
      <w:pPr>
        <w:ind w:left="7107" w:hanging="207"/>
      </w:pPr>
      <w:rPr>
        <w:rFonts w:hint="default"/>
        <w:lang w:val="ru-RU" w:eastAsia="en-US" w:bidi="ar-SA"/>
      </w:rPr>
    </w:lvl>
    <w:lvl w:ilvl="7" w:tplc="EBC8EFB4">
      <w:numFmt w:val="bullet"/>
      <w:lvlText w:val="•"/>
      <w:lvlJc w:val="left"/>
      <w:pPr>
        <w:ind w:left="8132" w:hanging="207"/>
      </w:pPr>
      <w:rPr>
        <w:rFonts w:hint="default"/>
        <w:lang w:val="ru-RU" w:eastAsia="en-US" w:bidi="ar-SA"/>
      </w:rPr>
    </w:lvl>
    <w:lvl w:ilvl="8" w:tplc="8E921936">
      <w:numFmt w:val="bullet"/>
      <w:lvlText w:val="•"/>
      <w:lvlJc w:val="left"/>
      <w:pPr>
        <w:ind w:left="9157" w:hanging="20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8"/>
  </w:num>
  <w:num w:numId="3">
    <w:abstractNumId w:val="11"/>
  </w:num>
  <w:num w:numId="4">
    <w:abstractNumId w:val="17"/>
  </w:num>
  <w:num w:numId="5">
    <w:abstractNumId w:val="6"/>
  </w:num>
  <w:num w:numId="6">
    <w:abstractNumId w:val="12"/>
  </w:num>
  <w:num w:numId="7">
    <w:abstractNumId w:val="0"/>
  </w:num>
  <w:num w:numId="8">
    <w:abstractNumId w:val="4"/>
  </w:num>
  <w:num w:numId="9">
    <w:abstractNumId w:val="7"/>
  </w:num>
  <w:num w:numId="10">
    <w:abstractNumId w:val="3"/>
  </w:num>
  <w:num w:numId="11">
    <w:abstractNumId w:val="14"/>
  </w:num>
  <w:num w:numId="12">
    <w:abstractNumId w:val="1"/>
  </w:num>
  <w:num w:numId="13">
    <w:abstractNumId w:val="5"/>
  </w:num>
  <w:num w:numId="14">
    <w:abstractNumId w:val="13"/>
  </w:num>
  <w:num w:numId="15">
    <w:abstractNumId w:val="16"/>
  </w:num>
  <w:num w:numId="16">
    <w:abstractNumId w:val="8"/>
  </w:num>
  <w:num w:numId="17">
    <w:abstractNumId w:val="15"/>
  </w:num>
  <w:num w:numId="18">
    <w:abstractNumId w:val="10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D2847"/>
    <w:rsid w:val="001A2CA0"/>
    <w:rsid w:val="00222CC7"/>
    <w:rsid w:val="00475901"/>
    <w:rsid w:val="005A1D14"/>
    <w:rsid w:val="00727142"/>
    <w:rsid w:val="00A61CD8"/>
    <w:rsid w:val="00AD2847"/>
    <w:rsid w:val="00B15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D2847"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D284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D2847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D2847"/>
    <w:pPr>
      <w:spacing w:before="161"/>
      <w:ind w:left="699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AD2847"/>
    <w:pPr>
      <w:ind w:left="699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a4">
    <w:name w:val="Title"/>
    <w:basedOn w:val="a"/>
    <w:uiPriority w:val="1"/>
    <w:qFormat/>
    <w:rsid w:val="00AD2847"/>
    <w:pPr>
      <w:ind w:left="699" w:right="1304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AD2847"/>
    <w:pPr>
      <w:ind w:left="820" w:hanging="361"/>
    </w:pPr>
  </w:style>
  <w:style w:type="paragraph" w:customStyle="1" w:styleId="TableParagraph">
    <w:name w:val="Table Paragraph"/>
    <w:basedOn w:val="a"/>
    <w:uiPriority w:val="1"/>
    <w:qFormat/>
    <w:rsid w:val="00AD2847"/>
    <w:pPr>
      <w:ind w:left="108"/>
    </w:pPr>
  </w:style>
  <w:style w:type="paragraph" w:styleId="a6">
    <w:name w:val="Balloon Text"/>
    <w:basedOn w:val="a"/>
    <w:link w:val="a7"/>
    <w:uiPriority w:val="99"/>
    <w:semiHidden/>
    <w:unhideWhenUsed/>
    <w:rsid w:val="00B1521C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521C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2.xml"/><Relationship Id="rId47" Type="http://schemas.openxmlformats.org/officeDocument/2006/relationships/footer" Target="footer3.xml"/><Relationship Id="rId50" Type="http://schemas.openxmlformats.org/officeDocument/2006/relationships/header" Target="header4.xm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5.png"/><Relationship Id="rId53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3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2.xml"/><Relationship Id="rId48" Type="http://schemas.openxmlformats.org/officeDocument/2006/relationships/image" Target="media/image36.jpeg"/><Relationship Id="rId8" Type="http://schemas.openxmlformats.org/officeDocument/2006/relationships/header" Target="header1.xml"/><Relationship Id="rId51" Type="http://schemas.openxmlformats.org/officeDocument/2006/relationships/footer" Target="footer4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4777</Words>
  <Characters>27232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All rights reserved</vt:lpstr>
    </vt:vector>
  </TitlesOfParts>
  <Company/>
  <LinksUpToDate>false</LinksUpToDate>
  <CharactersWithSpaces>31946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rights reserved</dc:title>
  <dc:creator>Legend User</dc:creator>
  <cp:lastModifiedBy>Windows User</cp:lastModifiedBy>
  <cp:revision>5</cp:revision>
  <dcterms:created xsi:type="dcterms:W3CDTF">2023-01-16T08:54:00Z</dcterms:created>
  <dcterms:modified xsi:type="dcterms:W3CDTF">2023-03-30T07:06:00Z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2023-01-16T00:00:00Z</vt:filetime>
  </property>
</Properties>
</file>